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22A801" w14:textId="08172BA4" w:rsidR="00A5362D" w:rsidRDefault="00F135AC" w:rsidP="00A007D9">
      <w:pPr>
        <w:pStyle w:val="a6"/>
      </w:pPr>
      <w:bookmarkStart w:id="0" w:name="_GoBack"/>
      <w:bookmarkEnd w:id="0"/>
      <w:r w:rsidRPr="00F135AC">
        <w:t>Wedding</w:t>
      </w:r>
      <w:r w:rsidR="00CD0AAC">
        <w:t>-Anniversary</w:t>
      </w:r>
      <w:r w:rsidRPr="00F135AC">
        <w:t xml:space="preserve"> Announcement before the Buddha</w:t>
      </w:r>
    </w:p>
    <w:p w14:paraId="3A07DE75" w14:textId="77777777" w:rsidR="00F135AC" w:rsidRPr="00A5362D" w:rsidRDefault="00F135AC" w:rsidP="00A007D9">
      <w:pPr>
        <w:pStyle w:val="a6"/>
        <w:jc w:val="left"/>
      </w:pPr>
    </w:p>
    <w:p w14:paraId="5789896F" w14:textId="77777777" w:rsidR="0049731C" w:rsidRDefault="00F135AC" w:rsidP="00A007D9">
      <w:pPr>
        <w:pStyle w:val="ab"/>
        <w:jc w:val="left"/>
        <w:rPr>
          <w:sz w:val="24"/>
        </w:rPr>
      </w:pPr>
      <w:r w:rsidRPr="00F135AC">
        <w:rPr>
          <w:sz w:val="24"/>
        </w:rPr>
        <w:t xml:space="preserve">We reverently offer this </w:t>
      </w:r>
      <w:r w:rsidR="0049731C">
        <w:rPr>
          <w:sz w:val="24"/>
        </w:rPr>
        <w:t>announcement</w:t>
      </w:r>
      <w:r w:rsidRPr="00F135AC">
        <w:rPr>
          <w:sz w:val="24"/>
        </w:rPr>
        <w:t xml:space="preserve"> before the Eternal Buddha Shak</w:t>
      </w:r>
      <w:r w:rsidR="00A007D9">
        <w:rPr>
          <w:sz w:val="24"/>
        </w:rPr>
        <w:t>yamuni</w:t>
      </w:r>
      <w:r w:rsidR="0049731C">
        <w:rPr>
          <w:sz w:val="24"/>
        </w:rPr>
        <w:t>.</w:t>
      </w:r>
    </w:p>
    <w:p w14:paraId="6DD71583" w14:textId="77777777" w:rsidR="0049731C" w:rsidRDefault="00F135AC" w:rsidP="00A007D9">
      <w:pPr>
        <w:pStyle w:val="ab"/>
        <w:jc w:val="left"/>
        <w:rPr>
          <w:sz w:val="24"/>
        </w:rPr>
      </w:pPr>
      <w:r w:rsidRPr="00F135AC">
        <w:rPr>
          <w:sz w:val="24"/>
        </w:rPr>
        <w:t>Today, on the</w:t>
      </w:r>
      <w:r w:rsidR="00A007D9">
        <w:rPr>
          <w:sz w:val="24"/>
        </w:rPr>
        <w:t xml:space="preserve"> [</w:t>
      </w:r>
      <w:r w:rsidR="00A007D9" w:rsidRPr="00A007D9">
        <w:rPr>
          <w:i/>
          <w:sz w:val="24"/>
        </w:rPr>
        <w:t>ordinal number</w:t>
      </w:r>
      <w:r w:rsidR="00A007D9">
        <w:rPr>
          <w:sz w:val="24"/>
        </w:rPr>
        <w:t>]</w:t>
      </w:r>
      <w:r w:rsidRPr="00F135AC">
        <w:rPr>
          <w:sz w:val="24"/>
        </w:rPr>
        <w:t xml:space="preserve"> day of</w:t>
      </w:r>
      <w:r w:rsidR="00A007D9">
        <w:rPr>
          <w:sz w:val="24"/>
        </w:rPr>
        <w:t xml:space="preserve"> [</w:t>
      </w:r>
      <w:r w:rsidR="00A007D9" w:rsidRPr="00A007D9">
        <w:rPr>
          <w:i/>
          <w:sz w:val="24"/>
        </w:rPr>
        <w:t>month</w:t>
      </w:r>
      <w:r w:rsidR="00A007D9">
        <w:rPr>
          <w:sz w:val="24"/>
        </w:rPr>
        <w:t>]</w:t>
      </w:r>
      <w:r w:rsidRPr="00F135AC">
        <w:rPr>
          <w:sz w:val="24"/>
        </w:rPr>
        <w:t xml:space="preserve">, in the year </w:t>
      </w:r>
      <w:r w:rsidR="00A007D9">
        <w:rPr>
          <w:sz w:val="24"/>
        </w:rPr>
        <w:t>[</w:t>
      </w:r>
      <w:r w:rsidR="00A007D9" w:rsidRPr="00A007D9">
        <w:rPr>
          <w:i/>
          <w:sz w:val="24"/>
        </w:rPr>
        <w:t>year</w:t>
      </w:r>
      <w:r w:rsidR="00A007D9">
        <w:rPr>
          <w:sz w:val="24"/>
        </w:rPr>
        <w:t>]</w:t>
      </w:r>
      <w:r w:rsidR="0049731C">
        <w:rPr>
          <w:sz w:val="24"/>
        </w:rPr>
        <w:t>,</w:t>
      </w:r>
    </w:p>
    <w:p w14:paraId="463C5EF8" w14:textId="67B2BA7D" w:rsidR="00A007D9" w:rsidRDefault="00F135AC" w:rsidP="00A007D9">
      <w:pPr>
        <w:pStyle w:val="ab"/>
        <w:jc w:val="left"/>
        <w:rPr>
          <w:sz w:val="24"/>
        </w:rPr>
      </w:pPr>
      <w:r w:rsidRPr="00F135AC">
        <w:rPr>
          <w:sz w:val="24"/>
        </w:rPr>
        <w:t>we celebrate the wedding</w:t>
      </w:r>
      <w:r w:rsidR="00AD77DC">
        <w:rPr>
          <w:sz w:val="24"/>
        </w:rPr>
        <w:t xml:space="preserve"> anniversary</w:t>
      </w:r>
      <w:r w:rsidRPr="00F135AC">
        <w:rPr>
          <w:sz w:val="24"/>
        </w:rPr>
        <w:t xml:space="preserve"> of </w:t>
      </w:r>
      <w:r w:rsidR="006E5E73">
        <w:rPr>
          <w:sz w:val="24"/>
        </w:rPr>
        <w:t xml:space="preserve">this fine couple </w:t>
      </w:r>
      <w:r w:rsidR="00A007D9">
        <w:rPr>
          <w:sz w:val="24"/>
        </w:rPr>
        <w:t xml:space="preserve">as </w:t>
      </w:r>
      <w:r w:rsidR="00AD77DC">
        <w:rPr>
          <w:sz w:val="24"/>
        </w:rPr>
        <w:t>[</w:t>
      </w:r>
      <w:r w:rsidR="00AD77DC" w:rsidRPr="00AD77DC">
        <w:rPr>
          <w:i/>
          <w:sz w:val="24"/>
        </w:rPr>
        <w:t>number</w:t>
      </w:r>
      <w:r w:rsidR="00AD77DC">
        <w:rPr>
          <w:sz w:val="24"/>
        </w:rPr>
        <w:t xml:space="preserve">] years have passed since marriage </w:t>
      </w:r>
      <w:r w:rsidR="00A007D9">
        <w:rPr>
          <w:sz w:val="24"/>
        </w:rPr>
        <w:t xml:space="preserve">thanks to </w:t>
      </w:r>
      <w:r w:rsidR="0049731C">
        <w:rPr>
          <w:sz w:val="24"/>
        </w:rPr>
        <w:t xml:space="preserve">the Buddha’s </w:t>
      </w:r>
      <w:r w:rsidR="00AD77DC">
        <w:rPr>
          <w:sz w:val="24"/>
        </w:rPr>
        <w:t>sagely guidance and boundless prot</w:t>
      </w:r>
      <w:r w:rsidR="00AB6876">
        <w:rPr>
          <w:sz w:val="24"/>
        </w:rPr>
        <w:t>e</w:t>
      </w:r>
      <w:r w:rsidR="00AD77DC">
        <w:rPr>
          <w:sz w:val="24"/>
        </w:rPr>
        <w:t>ction</w:t>
      </w:r>
      <w:r w:rsidR="0049731C">
        <w:rPr>
          <w:sz w:val="24"/>
        </w:rPr>
        <w:t>.</w:t>
      </w:r>
    </w:p>
    <w:p w14:paraId="76D6E1C4" w14:textId="7F175122" w:rsidR="00F135AC" w:rsidRDefault="00F135AC" w:rsidP="00A007D9">
      <w:pPr>
        <w:pStyle w:val="ab"/>
        <w:jc w:val="left"/>
        <w:rPr>
          <w:sz w:val="24"/>
        </w:rPr>
      </w:pPr>
    </w:p>
    <w:p w14:paraId="3C909477" w14:textId="119C70AD" w:rsidR="00196287" w:rsidRPr="008D078F" w:rsidRDefault="00196287" w:rsidP="00A007D9">
      <w:pPr>
        <w:pStyle w:val="ab"/>
        <w:jc w:val="left"/>
        <w:rPr>
          <w:sz w:val="24"/>
          <w:szCs w:val="24"/>
        </w:rPr>
      </w:pPr>
      <w:r w:rsidRPr="008D078F">
        <w:rPr>
          <w:color w:val="000000"/>
          <w:sz w:val="24"/>
          <w:szCs w:val="24"/>
        </w:rPr>
        <w:t xml:space="preserve">Reflecting on the meaning of marriage, we acknowledge that it serves as one of the ethics fundamental to human beings and has, for ages, brought about successive lives that will continue for eternity. The bride and groom, with their hearts and minds united as one, take firm refuge in the Three Treasures and diligently practice the bodhisattva way as lay Buddhists under the guidance of Founder </w:t>
      </w:r>
      <w:proofErr w:type="spellStart"/>
      <w:r w:rsidRPr="008D078F">
        <w:rPr>
          <w:color w:val="000000"/>
          <w:sz w:val="24"/>
          <w:szCs w:val="24"/>
        </w:rPr>
        <w:t>Niwano</w:t>
      </w:r>
      <w:proofErr w:type="spellEnd"/>
      <w:r w:rsidRPr="008D078F">
        <w:rPr>
          <w:color w:val="000000"/>
          <w:sz w:val="24"/>
          <w:szCs w:val="24"/>
        </w:rPr>
        <w:t xml:space="preserve">. </w:t>
      </w:r>
    </w:p>
    <w:p w14:paraId="2CA00EEB" w14:textId="2A7EF0F3" w:rsidR="00F135AC" w:rsidRPr="008D078F" w:rsidRDefault="00F135AC" w:rsidP="00F836A8">
      <w:pPr>
        <w:pStyle w:val="ab"/>
        <w:jc w:val="left"/>
        <w:rPr>
          <w:sz w:val="24"/>
          <w:szCs w:val="24"/>
        </w:rPr>
      </w:pPr>
      <w:r w:rsidRPr="008D078F">
        <w:rPr>
          <w:sz w:val="24"/>
          <w:szCs w:val="24"/>
        </w:rPr>
        <w:t xml:space="preserve"> </w:t>
      </w:r>
    </w:p>
    <w:p w14:paraId="13692ACF" w14:textId="77777777" w:rsidR="00F135AC" w:rsidRPr="00F135AC" w:rsidRDefault="00F135AC" w:rsidP="00A007D9">
      <w:pPr>
        <w:pStyle w:val="ab"/>
        <w:jc w:val="left"/>
        <w:rPr>
          <w:sz w:val="24"/>
        </w:rPr>
      </w:pPr>
    </w:p>
    <w:p w14:paraId="3EBE9DCF" w14:textId="6F45C773" w:rsidR="007E2447" w:rsidRPr="00F135AC" w:rsidRDefault="00477E3D" w:rsidP="007E2447">
      <w:pPr>
        <w:pStyle w:val="ab"/>
        <w:jc w:val="left"/>
        <w:rPr>
          <w:sz w:val="24"/>
        </w:rPr>
      </w:pPr>
      <w:r>
        <w:rPr>
          <w:sz w:val="24"/>
        </w:rPr>
        <w:t xml:space="preserve">Here, we pray that </w:t>
      </w:r>
      <w:r w:rsidR="00F135AC" w:rsidRPr="00F135AC">
        <w:rPr>
          <w:sz w:val="24"/>
        </w:rPr>
        <w:t xml:space="preserve">this celebration </w:t>
      </w:r>
      <w:r w:rsidR="00F836A8">
        <w:rPr>
          <w:sz w:val="24"/>
        </w:rPr>
        <w:t xml:space="preserve">may </w:t>
      </w:r>
      <w:r w:rsidR="00F135AC" w:rsidRPr="00F135AC">
        <w:rPr>
          <w:sz w:val="24"/>
        </w:rPr>
        <w:t>encourage the couple</w:t>
      </w:r>
      <w:r>
        <w:rPr>
          <w:sz w:val="24"/>
        </w:rPr>
        <w:t xml:space="preserve"> to walk the path of the One Vehicle by deepening a </w:t>
      </w:r>
      <w:r w:rsidR="00F135AC" w:rsidRPr="00F135AC">
        <w:rPr>
          <w:sz w:val="24"/>
        </w:rPr>
        <w:t xml:space="preserve">sense of compassion for each other, sharing </w:t>
      </w:r>
      <w:r>
        <w:rPr>
          <w:sz w:val="24"/>
        </w:rPr>
        <w:t>joy and suffering</w:t>
      </w:r>
      <w:r w:rsidR="005D0F49">
        <w:rPr>
          <w:sz w:val="24"/>
        </w:rPr>
        <w:t xml:space="preserve"> </w:t>
      </w:r>
      <w:r w:rsidR="007E2447">
        <w:rPr>
          <w:sz w:val="24"/>
        </w:rPr>
        <w:t>together</w:t>
      </w:r>
      <w:r w:rsidR="000D73FD">
        <w:rPr>
          <w:sz w:val="24"/>
        </w:rPr>
        <w:t xml:space="preserve">, </w:t>
      </w:r>
      <w:r w:rsidR="007E2447">
        <w:rPr>
          <w:sz w:val="24"/>
        </w:rPr>
        <w:t>thereby</w:t>
      </w:r>
      <w:r w:rsidR="000D73FD">
        <w:rPr>
          <w:sz w:val="24"/>
        </w:rPr>
        <w:t xml:space="preserve"> cultivating</w:t>
      </w:r>
      <w:r w:rsidR="000D73FD" w:rsidRPr="00F135AC">
        <w:rPr>
          <w:sz w:val="24"/>
        </w:rPr>
        <w:t xml:space="preserve"> their hearts and minds</w:t>
      </w:r>
      <w:r w:rsidR="00F135AC" w:rsidRPr="00F135AC">
        <w:rPr>
          <w:sz w:val="24"/>
        </w:rPr>
        <w:t xml:space="preserve">. We also pray that they </w:t>
      </w:r>
      <w:r w:rsidR="000D73FD">
        <w:rPr>
          <w:sz w:val="24"/>
        </w:rPr>
        <w:t xml:space="preserve">dedicate themselves to </w:t>
      </w:r>
      <w:r w:rsidR="00F135AC" w:rsidRPr="00F135AC">
        <w:rPr>
          <w:sz w:val="24"/>
        </w:rPr>
        <w:t>bring peace to their families</w:t>
      </w:r>
      <w:r w:rsidR="00A01577">
        <w:rPr>
          <w:sz w:val="24"/>
        </w:rPr>
        <w:t xml:space="preserve"> of origin</w:t>
      </w:r>
      <w:r w:rsidR="00F135AC" w:rsidRPr="00F135AC">
        <w:rPr>
          <w:sz w:val="24"/>
        </w:rPr>
        <w:t>, community, co</w:t>
      </w:r>
      <w:r w:rsidR="000D73FD">
        <w:rPr>
          <w:sz w:val="24"/>
        </w:rPr>
        <w:t xml:space="preserve">untry, and the world. </w:t>
      </w:r>
      <w:r w:rsidR="007E2447">
        <w:rPr>
          <w:sz w:val="24"/>
        </w:rPr>
        <w:t xml:space="preserve">Thus, </w:t>
      </w:r>
      <w:r w:rsidR="007E2447" w:rsidRPr="00F135AC">
        <w:rPr>
          <w:sz w:val="24"/>
        </w:rPr>
        <w:t xml:space="preserve">their families </w:t>
      </w:r>
      <w:r w:rsidR="007E2447">
        <w:rPr>
          <w:sz w:val="24"/>
        </w:rPr>
        <w:t xml:space="preserve">will prosper without fail, and </w:t>
      </w:r>
      <w:r w:rsidR="007E2447" w:rsidRPr="00F135AC">
        <w:rPr>
          <w:sz w:val="24"/>
        </w:rPr>
        <w:t>the merits they accumulate</w:t>
      </w:r>
      <w:r w:rsidR="007E2447">
        <w:rPr>
          <w:sz w:val="24"/>
        </w:rPr>
        <w:t xml:space="preserve"> through good deeds will certainly be transferr</w:t>
      </w:r>
      <w:r w:rsidR="007E2447" w:rsidRPr="00F135AC">
        <w:rPr>
          <w:sz w:val="24"/>
        </w:rPr>
        <w:t xml:space="preserve">ed to their ancestors and their descendants. </w:t>
      </w:r>
    </w:p>
    <w:p w14:paraId="55AE3963" w14:textId="77777777" w:rsidR="00F135AC" w:rsidRPr="0003534D" w:rsidRDefault="00F135AC" w:rsidP="00A007D9">
      <w:pPr>
        <w:pStyle w:val="ab"/>
        <w:jc w:val="left"/>
        <w:rPr>
          <w:sz w:val="24"/>
        </w:rPr>
      </w:pPr>
    </w:p>
    <w:p w14:paraId="17DC6D80" w14:textId="024C80C9" w:rsidR="00F135AC" w:rsidRPr="00F135AC" w:rsidRDefault="00F135AC" w:rsidP="00A007D9">
      <w:pPr>
        <w:pStyle w:val="ab"/>
        <w:jc w:val="left"/>
        <w:rPr>
          <w:sz w:val="24"/>
        </w:rPr>
      </w:pPr>
      <w:r w:rsidRPr="00F135AC">
        <w:rPr>
          <w:sz w:val="24"/>
        </w:rPr>
        <w:t xml:space="preserve">Now, </w:t>
      </w:r>
      <w:r w:rsidR="00477E3D">
        <w:rPr>
          <w:sz w:val="24"/>
        </w:rPr>
        <w:t xml:space="preserve">together with those people </w:t>
      </w:r>
      <w:r w:rsidR="00CF2530">
        <w:rPr>
          <w:sz w:val="24"/>
        </w:rPr>
        <w:t xml:space="preserve">with </w:t>
      </w:r>
      <w:r w:rsidR="00477E3D">
        <w:rPr>
          <w:sz w:val="24"/>
        </w:rPr>
        <w:t xml:space="preserve">whom they are connected through the Dharma, </w:t>
      </w:r>
      <w:r w:rsidR="00946C86" w:rsidRPr="00F135AC">
        <w:rPr>
          <w:sz w:val="24"/>
        </w:rPr>
        <w:t xml:space="preserve">the </w:t>
      </w:r>
      <w:r w:rsidR="00946C86">
        <w:rPr>
          <w:sz w:val="24"/>
        </w:rPr>
        <w:t>couple [or</w:t>
      </w:r>
      <w:r w:rsidR="00946C86" w:rsidRPr="00796C43">
        <w:rPr>
          <w:i/>
          <w:iCs/>
          <w:sz w:val="24"/>
        </w:rPr>
        <w:t xml:space="preserve"> bride and groom</w:t>
      </w:r>
      <w:r w:rsidR="00946C86">
        <w:rPr>
          <w:sz w:val="24"/>
        </w:rPr>
        <w:t>]</w:t>
      </w:r>
      <w:r w:rsidRPr="00F135AC">
        <w:rPr>
          <w:sz w:val="24"/>
        </w:rPr>
        <w:t xml:space="preserve"> have renewed their vow</w:t>
      </w:r>
      <w:r w:rsidR="00946C86">
        <w:rPr>
          <w:sz w:val="24"/>
        </w:rPr>
        <w:t>s</w:t>
      </w:r>
      <w:r w:rsidRPr="00F135AC">
        <w:rPr>
          <w:sz w:val="24"/>
        </w:rPr>
        <w:t xml:space="preserve"> to sh</w:t>
      </w:r>
      <w:r w:rsidR="00E15E86">
        <w:rPr>
          <w:sz w:val="24"/>
        </w:rPr>
        <w:t>a</w:t>
      </w:r>
      <w:r w:rsidR="00477E3D">
        <w:rPr>
          <w:sz w:val="24"/>
        </w:rPr>
        <w:t>re the teachings with others</w:t>
      </w:r>
      <w:r w:rsidRPr="00F135AC">
        <w:rPr>
          <w:sz w:val="24"/>
        </w:rPr>
        <w:t xml:space="preserve"> and establish</w:t>
      </w:r>
      <w:r w:rsidR="00477E3D">
        <w:rPr>
          <w:sz w:val="24"/>
        </w:rPr>
        <w:t xml:space="preserve"> the Land of Eternally </w:t>
      </w:r>
      <w:r w:rsidRPr="00F135AC">
        <w:rPr>
          <w:sz w:val="24"/>
        </w:rPr>
        <w:t xml:space="preserve">Tranquil Light in this world. </w:t>
      </w:r>
    </w:p>
    <w:p w14:paraId="2A923AA7" w14:textId="77777777" w:rsidR="00F135AC" w:rsidRDefault="00F135AC" w:rsidP="00A007D9">
      <w:pPr>
        <w:pStyle w:val="ab"/>
        <w:jc w:val="left"/>
        <w:rPr>
          <w:sz w:val="24"/>
        </w:rPr>
      </w:pPr>
    </w:p>
    <w:p w14:paraId="1975F3A1" w14:textId="479C9EDE" w:rsidR="00F135AC" w:rsidRPr="00F135AC" w:rsidRDefault="00F135AC" w:rsidP="00A007D9">
      <w:pPr>
        <w:pStyle w:val="ab"/>
        <w:jc w:val="left"/>
        <w:rPr>
          <w:sz w:val="24"/>
        </w:rPr>
      </w:pPr>
      <w:r w:rsidRPr="00F135AC">
        <w:rPr>
          <w:sz w:val="24"/>
        </w:rPr>
        <w:t xml:space="preserve">We earnestly pray that all </w:t>
      </w:r>
      <w:proofErr w:type="spellStart"/>
      <w:r w:rsidRPr="00F135AC">
        <w:rPr>
          <w:sz w:val="24"/>
        </w:rPr>
        <w:t>buddhas</w:t>
      </w:r>
      <w:proofErr w:type="spellEnd"/>
      <w:r w:rsidRPr="00F135AC">
        <w:rPr>
          <w:sz w:val="24"/>
        </w:rPr>
        <w:t xml:space="preserve">, </w:t>
      </w:r>
      <w:r w:rsidR="005D0F49">
        <w:rPr>
          <w:sz w:val="24"/>
        </w:rPr>
        <w:t xml:space="preserve">all </w:t>
      </w:r>
      <w:r w:rsidRPr="00F135AC">
        <w:rPr>
          <w:sz w:val="24"/>
        </w:rPr>
        <w:t>bodhisattvas</w:t>
      </w:r>
      <w:r>
        <w:rPr>
          <w:sz w:val="24"/>
        </w:rPr>
        <w:t>,</w:t>
      </w:r>
      <w:r w:rsidRPr="00F135AC">
        <w:rPr>
          <w:sz w:val="24"/>
        </w:rPr>
        <w:t xml:space="preserve"> and all the countless heavenl</w:t>
      </w:r>
      <w:r w:rsidR="009F3836">
        <w:rPr>
          <w:sz w:val="24"/>
        </w:rPr>
        <w:t xml:space="preserve">y spirits bestow their </w:t>
      </w:r>
      <w:r w:rsidR="005D0F49">
        <w:rPr>
          <w:sz w:val="24"/>
        </w:rPr>
        <w:t xml:space="preserve">sagely guidance and </w:t>
      </w:r>
      <w:r w:rsidR="009F3836">
        <w:rPr>
          <w:sz w:val="24"/>
        </w:rPr>
        <w:t>boundless</w:t>
      </w:r>
      <w:r w:rsidR="00AB6876">
        <w:rPr>
          <w:sz w:val="24"/>
        </w:rPr>
        <w:t xml:space="preserve"> protection upon the couple</w:t>
      </w:r>
      <w:r w:rsidRPr="00F135AC">
        <w:rPr>
          <w:sz w:val="24"/>
        </w:rPr>
        <w:t xml:space="preserve"> and both their families</w:t>
      </w:r>
      <w:r w:rsidR="00A01577">
        <w:rPr>
          <w:sz w:val="24"/>
        </w:rPr>
        <w:t xml:space="preserve"> of origin</w:t>
      </w:r>
      <w:r w:rsidRPr="00F135AC">
        <w:rPr>
          <w:sz w:val="24"/>
        </w:rPr>
        <w:t>.</w:t>
      </w:r>
    </w:p>
    <w:p w14:paraId="5D102A9F" w14:textId="77777777" w:rsidR="00F135AC" w:rsidRPr="00F135AC" w:rsidRDefault="00F135AC" w:rsidP="00A007D9">
      <w:pPr>
        <w:pStyle w:val="ab"/>
        <w:jc w:val="left"/>
        <w:rPr>
          <w:sz w:val="24"/>
        </w:rPr>
      </w:pPr>
    </w:p>
    <w:p w14:paraId="3D8AA2D0" w14:textId="0FADA8EE" w:rsidR="00A5362D" w:rsidRPr="000E0290" w:rsidRDefault="00F135AC" w:rsidP="005D0F49">
      <w:pPr>
        <w:pStyle w:val="ab"/>
        <w:jc w:val="right"/>
        <w:rPr>
          <w:i/>
          <w:iCs/>
          <w:sz w:val="24"/>
          <w:szCs w:val="24"/>
        </w:rPr>
      </w:pPr>
      <w:proofErr w:type="spellStart"/>
      <w:r w:rsidRPr="00F135AC">
        <w:rPr>
          <w:sz w:val="24"/>
        </w:rPr>
        <w:t>Namu</w:t>
      </w:r>
      <w:proofErr w:type="spellEnd"/>
      <w:r w:rsidRPr="00F135AC">
        <w:rPr>
          <w:sz w:val="24"/>
        </w:rPr>
        <w:t xml:space="preserve"> </w:t>
      </w:r>
      <w:proofErr w:type="spellStart"/>
      <w:r w:rsidRPr="00F135AC">
        <w:rPr>
          <w:sz w:val="24"/>
        </w:rPr>
        <w:t>Myoho</w:t>
      </w:r>
      <w:proofErr w:type="spellEnd"/>
      <w:r w:rsidRPr="00F135AC">
        <w:rPr>
          <w:sz w:val="24"/>
        </w:rPr>
        <w:t xml:space="preserve"> </w:t>
      </w:r>
      <w:proofErr w:type="spellStart"/>
      <w:r w:rsidRPr="00F135AC">
        <w:rPr>
          <w:sz w:val="24"/>
        </w:rPr>
        <w:t>Renge</w:t>
      </w:r>
      <w:proofErr w:type="spellEnd"/>
      <w:r w:rsidRPr="00F135AC">
        <w:rPr>
          <w:sz w:val="24"/>
        </w:rPr>
        <w:t xml:space="preserve"> </w:t>
      </w:r>
      <w:proofErr w:type="spellStart"/>
      <w:r w:rsidRPr="00F135AC">
        <w:rPr>
          <w:sz w:val="24"/>
        </w:rPr>
        <w:t>Kyo</w:t>
      </w:r>
      <w:proofErr w:type="spellEnd"/>
      <w:r w:rsidRPr="00F135AC">
        <w:rPr>
          <w:i/>
          <w:sz w:val="24"/>
        </w:rPr>
        <w:t xml:space="preserve"> </w:t>
      </w:r>
      <w:r w:rsidRPr="006824A3">
        <w:rPr>
          <w:sz w:val="24"/>
        </w:rPr>
        <w:t>(</w:t>
      </w:r>
      <w:r w:rsidRPr="00F135AC">
        <w:rPr>
          <w:i/>
          <w:sz w:val="24"/>
        </w:rPr>
        <w:t>Strike the gong once</w:t>
      </w:r>
      <w:r w:rsidR="006824A3">
        <w:rPr>
          <w:rFonts w:hint="eastAsia"/>
          <w:i/>
          <w:sz w:val="24"/>
        </w:rPr>
        <w:t>.</w:t>
      </w:r>
      <w:r w:rsidRPr="006824A3">
        <w:rPr>
          <w:sz w:val="24"/>
        </w:rPr>
        <w:t>)</w:t>
      </w:r>
    </w:p>
    <w:sectPr w:rsidR="00A5362D" w:rsidRPr="000E0290" w:rsidSect="00B91134">
      <w:footerReference w:type="default" r:id="rId7"/>
      <w:pgSz w:w="12240" w:h="15840" w:code="1"/>
      <w:pgMar w:top="1418" w:right="1418" w:bottom="1418" w:left="1418" w:header="851" w:footer="992" w:gutter="0"/>
      <w:cols w:space="425"/>
      <w:docGrid w:type="lines"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0407886E" w16cex:dateUtc="2024-11-12T07:04:00Z"/>
  <w16cex:commentExtensible w16cex:durableId="5C0622DF" w16cex:dateUtc="2024-11-12T07: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5E777B78" w16cid:durableId="4C899430"/>
  <w16cid:commentId w16cid:paraId="3B43D993" w16cid:durableId="0407886E"/>
  <w16cid:commentId w16cid:paraId="3AF2B838" w16cid:durableId="5C0622D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B0EEDF" w14:textId="77777777" w:rsidR="00DC2FBB" w:rsidRDefault="00DC2FBB" w:rsidP="00A5362D">
      <w:r>
        <w:separator/>
      </w:r>
    </w:p>
  </w:endnote>
  <w:endnote w:type="continuationSeparator" w:id="0">
    <w:p w14:paraId="1DC95979" w14:textId="77777777" w:rsidR="00DC2FBB" w:rsidRDefault="00DC2FBB" w:rsidP="00A536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Garamond">
    <w:panose1 w:val="02020404030301010803"/>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6E7AA5" w14:textId="4775CC6A" w:rsidR="004A3386" w:rsidRPr="004A3386" w:rsidRDefault="004A3386">
    <w:pPr>
      <w:pStyle w:val="af1"/>
      <w:rPr>
        <w:rFonts w:ascii="Garamond" w:hAnsi="Garamond"/>
        <w:sz w:val="20"/>
        <w:szCs w:val="20"/>
      </w:rPr>
    </w:pPr>
    <w:r>
      <w:rPr>
        <w:rFonts w:ascii="Garamond" w:hAnsi="Garamond"/>
        <w:kern w:val="0"/>
        <w:sz w:val="20"/>
        <w:szCs w:val="20"/>
      </w:rPr>
      <w:t>Ritual Texts</w:t>
    </w:r>
    <w:r>
      <w:rPr>
        <w:rFonts w:ascii="Garamond" w:hAnsi="Garamond"/>
        <w:kern w:val="0"/>
        <w:sz w:val="20"/>
        <w:szCs w:val="20"/>
      </w:rPr>
      <w:t xml:space="preserve"> 9.3</w:t>
    </w:r>
    <w:r w:rsidRPr="004A3386">
      <w:rPr>
        <w:rFonts w:ascii="Garamond" w:hAnsi="Garamond"/>
        <w:sz w:val="20"/>
        <w:szCs w:val="20"/>
      </w:rPr>
      <w:ptab w:relativeTo="margin" w:alignment="center" w:leader="none"/>
    </w:r>
    <w:r w:rsidRPr="004A3386">
      <w:rPr>
        <w:rFonts w:ascii="Garamond" w:hAnsi="Garamond"/>
        <w:sz w:val="20"/>
        <w:szCs w:val="20"/>
      </w:rPr>
      <w:ptab w:relativeTo="margin" w:alignment="right" w:leader="none"/>
    </w:r>
    <w:r>
      <w:rPr>
        <w:rFonts w:ascii="Garamond" w:hAnsi="Garamond"/>
        <w:sz w:val="20"/>
        <w:szCs w:val="20"/>
      </w:rPr>
      <w:t>2025 Edition</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A0BF41" w14:textId="77777777" w:rsidR="00DC2FBB" w:rsidRDefault="00DC2FBB" w:rsidP="00A5362D">
      <w:r>
        <w:separator/>
      </w:r>
    </w:p>
  </w:footnote>
  <w:footnote w:type="continuationSeparator" w:id="0">
    <w:p w14:paraId="46CABC3E" w14:textId="77777777" w:rsidR="00DC2FBB" w:rsidRDefault="00DC2FBB" w:rsidP="00A536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AC31834"/>
    <w:multiLevelType w:val="hybridMultilevel"/>
    <w:tmpl w:val="C1EAB702"/>
    <w:lvl w:ilvl="0" w:tplc="70746E72">
      <w:start w:val="1"/>
      <w:numFmt w:val="bullet"/>
      <w:pStyle w:val="a"/>
      <w:lvlText w:val="○"/>
      <w:lvlJc w:val="left"/>
      <w:pPr>
        <w:ind w:left="420" w:hanging="420"/>
      </w:pPr>
      <w:rPr>
        <w:rFonts w:ascii="Times New Roman" w:eastAsia="ＭＳ 明朝"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939"/>
    <w:rsid w:val="00021009"/>
    <w:rsid w:val="0003534D"/>
    <w:rsid w:val="000422E9"/>
    <w:rsid w:val="00050847"/>
    <w:rsid w:val="000B02CD"/>
    <w:rsid w:val="000D73FD"/>
    <w:rsid w:val="000E0290"/>
    <w:rsid w:val="00196287"/>
    <w:rsid w:val="001B2CC8"/>
    <w:rsid w:val="001F5FB8"/>
    <w:rsid w:val="002A678F"/>
    <w:rsid w:val="002D4D64"/>
    <w:rsid w:val="004565D8"/>
    <w:rsid w:val="00477E3D"/>
    <w:rsid w:val="004844A8"/>
    <w:rsid w:val="0049731C"/>
    <w:rsid w:val="004A3386"/>
    <w:rsid w:val="005D0F49"/>
    <w:rsid w:val="006824A3"/>
    <w:rsid w:val="006E5E73"/>
    <w:rsid w:val="00702345"/>
    <w:rsid w:val="007E2447"/>
    <w:rsid w:val="00806493"/>
    <w:rsid w:val="00834BD0"/>
    <w:rsid w:val="00885F6C"/>
    <w:rsid w:val="008955EA"/>
    <w:rsid w:val="008D078F"/>
    <w:rsid w:val="00924939"/>
    <w:rsid w:val="00934A17"/>
    <w:rsid w:val="00946C86"/>
    <w:rsid w:val="009809DC"/>
    <w:rsid w:val="009974B6"/>
    <w:rsid w:val="009D6734"/>
    <w:rsid w:val="009F3836"/>
    <w:rsid w:val="00A007D9"/>
    <w:rsid w:val="00A01577"/>
    <w:rsid w:val="00A46BDB"/>
    <w:rsid w:val="00A5362D"/>
    <w:rsid w:val="00AB6876"/>
    <w:rsid w:val="00AD77DC"/>
    <w:rsid w:val="00B01E23"/>
    <w:rsid w:val="00B91134"/>
    <w:rsid w:val="00BC0853"/>
    <w:rsid w:val="00C36BA5"/>
    <w:rsid w:val="00CD0AAC"/>
    <w:rsid w:val="00CF2530"/>
    <w:rsid w:val="00D40214"/>
    <w:rsid w:val="00D93F1F"/>
    <w:rsid w:val="00DC2FBB"/>
    <w:rsid w:val="00E15E86"/>
    <w:rsid w:val="00E5420D"/>
    <w:rsid w:val="00E66A68"/>
    <w:rsid w:val="00EA3B08"/>
    <w:rsid w:val="00F135AC"/>
    <w:rsid w:val="00F41D51"/>
    <w:rsid w:val="00F836A8"/>
    <w:rsid w:val="00FA7B46"/>
    <w:rsid w:val="00FB5170"/>
    <w:rsid w:val="00FC5679"/>
    <w:rsid w:val="00FC6DA3"/>
    <w:rsid w:val="00FE43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557975C"/>
  <w15:chartTrackingRefBased/>
  <w15:docId w15:val="{A747413B-0FB5-4371-95E7-2B4BB0A9C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link w:val="a5"/>
    <w:uiPriority w:val="34"/>
    <w:qFormat/>
    <w:rsid w:val="00924939"/>
    <w:pPr>
      <w:ind w:leftChars="400" w:left="840"/>
    </w:pPr>
  </w:style>
  <w:style w:type="paragraph" w:customStyle="1" w:styleId="a6">
    <w:name w:val="見出し"/>
    <w:basedOn w:val="a0"/>
    <w:link w:val="a7"/>
    <w:qFormat/>
    <w:rsid w:val="00924939"/>
    <w:pPr>
      <w:spacing w:line="360" w:lineRule="exact"/>
      <w:jc w:val="center"/>
    </w:pPr>
    <w:rPr>
      <w:rFonts w:ascii="Garamond" w:hAnsi="Garamond"/>
      <w:b/>
      <w:bCs/>
      <w:sz w:val="28"/>
      <w:szCs w:val="28"/>
    </w:rPr>
  </w:style>
  <w:style w:type="paragraph" w:customStyle="1" w:styleId="a">
    <w:name w:val="本文（段落）"/>
    <w:basedOn w:val="a4"/>
    <w:link w:val="a8"/>
    <w:qFormat/>
    <w:rsid w:val="00924939"/>
    <w:pPr>
      <w:numPr>
        <w:numId w:val="1"/>
      </w:numPr>
      <w:spacing w:line="360" w:lineRule="exact"/>
      <w:ind w:leftChars="0" w:left="284" w:hanging="284"/>
    </w:pPr>
    <w:rPr>
      <w:rFonts w:ascii="Garamond" w:hAnsi="Garamond"/>
      <w:sz w:val="22"/>
    </w:rPr>
  </w:style>
  <w:style w:type="character" w:customStyle="1" w:styleId="a7">
    <w:name w:val="見出し (文字)"/>
    <w:basedOn w:val="a1"/>
    <w:link w:val="a6"/>
    <w:rsid w:val="00924939"/>
    <w:rPr>
      <w:rFonts w:ascii="Garamond" w:hAnsi="Garamond"/>
      <w:b/>
      <w:bCs/>
      <w:sz w:val="28"/>
      <w:szCs w:val="28"/>
    </w:rPr>
  </w:style>
  <w:style w:type="paragraph" w:customStyle="1" w:styleId="a9">
    <w:name w:val="本文１"/>
    <w:basedOn w:val="a4"/>
    <w:link w:val="aa"/>
    <w:qFormat/>
    <w:rsid w:val="00B01E23"/>
    <w:pPr>
      <w:spacing w:line="360" w:lineRule="exact"/>
      <w:ind w:leftChars="136" w:left="631" w:hangingChars="157" w:hanging="345"/>
    </w:pPr>
    <w:rPr>
      <w:rFonts w:ascii="Garamond" w:hAnsi="Garamond"/>
      <w:sz w:val="24"/>
    </w:rPr>
  </w:style>
  <w:style w:type="character" w:customStyle="1" w:styleId="a5">
    <w:name w:val="リスト段落 (文字)"/>
    <w:basedOn w:val="a1"/>
    <w:link w:val="a4"/>
    <w:uiPriority w:val="34"/>
    <w:rsid w:val="00924939"/>
  </w:style>
  <w:style w:type="character" w:customStyle="1" w:styleId="a8">
    <w:name w:val="本文（段落） (文字)"/>
    <w:basedOn w:val="a5"/>
    <w:link w:val="a"/>
    <w:rsid w:val="00924939"/>
    <w:rPr>
      <w:rFonts w:ascii="Garamond" w:hAnsi="Garamond"/>
      <w:sz w:val="22"/>
    </w:rPr>
  </w:style>
  <w:style w:type="paragraph" w:customStyle="1" w:styleId="ab">
    <w:name w:val="本文２"/>
    <w:basedOn w:val="a4"/>
    <w:link w:val="ac"/>
    <w:qFormat/>
    <w:rsid w:val="00924939"/>
    <w:pPr>
      <w:spacing w:line="360" w:lineRule="exact"/>
      <w:ind w:leftChars="0" w:left="284"/>
    </w:pPr>
    <w:rPr>
      <w:rFonts w:ascii="Garamond" w:hAnsi="Garamond"/>
      <w:sz w:val="22"/>
    </w:rPr>
  </w:style>
  <w:style w:type="character" w:customStyle="1" w:styleId="aa">
    <w:name w:val="本文１ (文字)"/>
    <w:basedOn w:val="a5"/>
    <w:link w:val="a9"/>
    <w:rsid w:val="00B01E23"/>
    <w:rPr>
      <w:rFonts w:ascii="Garamond" w:hAnsi="Garamond"/>
      <w:sz w:val="24"/>
    </w:rPr>
  </w:style>
  <w:style w:type="paragraph" w:customStyle="1" w:styleId="ad">
    <w:name w:val="本文（指示）"/>
    <w:basedOn w:val="a0"/>
    <w:link w:val="ae"/>
    <w:qFormat/>
    <w:rsid w:val="00924939"/>
    <w:pPr>
      <w:spacing w:line="360" w:lineRule="exact"/>
      <w:jc w:val="right"/>
    </w:pPr>
    <w:rPr>
      <w:rFonts w:ascii="Garamond" w:hAnsi="Garamond"/>
      <w:i/>
      <w:iCs/>
      <w:sz w:val="22"/>
    </w:rPr>
  </w:style>
  <w:style w:type="character" w:customStyle="1" w:styleId="ac">
    <w:name w:val="本文２ (文字)"/>
    <w:basedOn w:val="a5"/>
    <w:link w:val="ab"/>
    <w:rsid w:val="00924939"/>
    <w:rPr>
      <w:rFonts w:ascii="Garamond" w:hAnsi="Garamond"/>
      <w:sz w:val="22"/>
    </w:rPr>
  </w:style>
  <w:style w:type="character" w:customStyle="1" w:styleId="ae">
    <w:name w:val="本文（指示） (文字)"/>
    <w:basedOn w:val="a1"/>
    <w:link w:val="ad"/>
    <w:rsid w:val="00924939"/>
    <w:rPr>
      <w:rFonts w:ascii="Garamond" w:hAnsi="Garamond"/>
      <w:i/>
      <w:iCs/>
      <w:sz w:val="22"/>
    </w:rPr>
  </w:style>
  <w:style w:type="paragraph" w:styleId="af">
    <w:name w:val="header"/>
    <w:basedOn w:val="a0"/>
    <w:link w:val="af0"/>
    <w:uiPriority w:val="99"/>
    <w:unhideWhenUsed/>
    <w:rsid w:val="00A5362D"/>
    <w:pPr>
      <w:tabs>
        <w:tab w:val="center" w:pos="4252"/>
        <w:tab w:val="right" w:pos="8504"/>
      </w:tabs>
      <w:snapToGrid w:val="0"/>
    </w:pPr>
  </w:style>
  <w:style w:type="character" w:customStyle="1" w:styleId="af0">
    <w:name w:val="ヘッダー (文字)"/>
    <w:basedOn w:val="a1"/>
    <w:link w:val="af"/>
    <w:uiPriority w:val="99"/>
    <w:rsid w:val="00A5362D"/>
  </w:style>
  <w:style w:type="paragraph" w:styleId="af1">
    <w:name w:val="footer"/>
    <w:basedOn w:val="a0"/>
    <w:link w:val="af2"/>
    <w:uiPriority w:val="99"/>
    <w:unhideWhenUsed/>
    <w:rsid w:val="00A5362D"/>
    <w:pPr>
      <w:tabs>
        <w:tab w:val="center" w:pos="4252"/>
        <w:tab w:val="right" w:pos="8504"/>
      </w:tabs>
      <w:snapToGrid w:val="0"/>
    </w:pPr>
  </w:style>
  <w:style w:type="character" w:customStyle="1" w:styleId="af2">
    <w:name w:val="フッター (文字)"/>
    <w:basedOn w:val="a1"/>
    <w:link w:val="af1"/>
    <w:uiPriority w:val="99"/>
    <w:rsid w:val="00A5362D"/>
  </w:style>
  <w:style w:type="character" w:styleId="af3">
    <w:name w:val="annotation reference"/>
    <w:basedOn w:val="a1"/>
    <w:uiPriority w:val="99"/>
    <w:semiHidden/>
    <w:unhideWhenUsed/>
    <w:rsid w:val="00477E3D"/>
    <w:rPr>
      <w:sz w:val="18"/>
      <w:szCs w:val="18"/>
    </w:rPr>
  </w:style>
  <w:style w:type="paragraph" w:styleId="af4">
    <w:name w:val="annotation text"/>
    <w:basedOn w:val="a0"/>
    <w:link w:val="af5"/>
    <w:uiPriority w:val="99"/>
    <w:semiHidden/>
    <w:unhideWhenUsed/>
    <w:rsid w:val="00477E3D"/>
    <w:pPr>
      <w:jc w:val="left"/>
    </w:pPr>
  </w:style>
  <w:style w:type="character" w:customStyle="1" w:styleId="af5">
    <w:name w:val="コメント文字列 (文字)"/>
    <w:basedOn w:val="a1"/>
    <w:link w:val="af4"/>
    <w:uiPriority w:val="99"/>
    <w:semiHidden/>
    <w:rsid w:val="00477E3D"/>
  </w:style>
  <w:style w:type="paragraph" w:styleId="af6">
    <w:name w:val="annotation subject"/>
    <w:basedOn w:val="af4"/>
    <w:next w:val="af4"/>
    <w:link w:val="af7"/>
    <w:uiPriority w:val="99"/>
    <w:semiHidden/>
    <w:unhideWhenUsed/>
    <w:rsid w:val="00477E3D"/>
    <w:rPr>
      <w:b/>
      <w:bCs/>
    </w:rPr>
  </w:style>
  <w:style w:type="character" w:customStyle="1" w:styleId="af7">
    <w:name w:val="コメント内容 (文字)"/>
    <w:basedOn w:val="af5"/>
    <w:link w:val="af6"/>
    <w:uiPriority w:val="99"/>
    <w:semiHidden/>
    <w:rsid w:val="00477E3D"/>
    <w:rPr>
      <w:b/>
      <w:bCs/>
    </w:rPr>
  </w:style>
  <w:style w:type="paragraph" w:styleId="af8">
    <w:name w:val="Balloon Text"/>
    <w:basedOn w:val="a0"/>
    <w:link w:val="af9"/>
    <w:uiPriority w:val="99"/>
    <w:semiHidden/>
    <w:unhideWhenUsed/>
    <w:rsid w:val="00477E3D"/>
    <w:rPr>
      <w:rFonts w:asciiTheme="majorHAnsi" w:eastAsiaTheme="majorEastAsia" w:hAnsiTheme="majorHAnsi" w:cstheme="majorBidi"/>
      <w:sz w:val="18"/>
      <w:szCs w:val="18"/>
    </w:rPr>
  </w:style>
  <w:style w:type="character" w:customStyle="1" w:styleId="af9">
    <w:name w:val="吹き出し (文字)"/>
    <w:basedOn w:val="a1"/>
    <w:link w:val="af8"/>
    <w:uiPriority w:val="99"/>
    <w:semiHidden/>
    <w:rsid w:val="00477E3D"/>
    <w:rPr>
      <w:rFonts w:asciiTheme="majorHAnsi" w:eastAsiaTheme="majorEastAsia" w:hAnsiTheme="majorHAnsi" w:cstheme="majorBidi"/>
      <w:sz w:val="18"/>
      <w:szCs w:val="18"/>
    </w:rPr>
  </w:style>
  <w:style w:type="paragraph" w:styleId="afa">
    <w:name w:val="Revision"/>
    <w:hidden/>
    <w:uiPriority w:val="99"/>
    <w:semiHidden/>
    <w:rsid w:val="007E24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footer" Target="footer1.xml"/><Relationship Id="rId12" Type="http://schemas.microsoft.com/office/2018/08/relationships/commentsExtensible" Target="commentsExtensi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265</Words>
  <Characters>1512</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kanao eriko</dc:creator>
  <cp:keywords/>
  <dc:description/>
  <cp:lastModifiedBy>3611 吉田 晃一郎</cp:lastModifiedBy>
  <cp:revision>14</cp:revision>
  <dcterms:created xsi:type="dcterms:W3CDTF">2024-04-25T08:43:00Z</dcterms:created>
  <dcterms:modified xsi:type="dcterms:W3CDTF">2024-12-11T08:30:00Z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72a4c89990038935e0384a877a2286f00882c2c3e4881ecc439d6ff0aa7b71b3</vt:lpwstr>
  </property>
</Properties>
</file>