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A5BF2" w14:textId="01A746A7" w:rsidR="00924939" w:rsidRDefault="00D57E67" w:rsidP="00992354">
      <w:pPr>
        <w:pStyle w:val="a6"/>
      </w:pPr>
      <w:bookmarkStart w:id="0" w:name="_GoBack"/>
      <w:bookmarkEnd w:id="0"/>
      <w:r w:rsidRPr="00D57E67">
        <w:t>Deathbed Prayer Service</w:t>
      </w:r>
    </w:p>
    <w:p w14:paraId="11CF666E" w14:textId="77777777" w:rsidR="001B2CC8" w:rsidRPr="00256A91" w:rsidRDefault="001B2CC8" w:rsidP="00992354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064ABF27" w:rsidR="00924939" w:rsidRPr="00256A91" w:rsidRDefault="00924939" w:rsidP="00992354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="004622A1" w:rsidRPr="004622A1">
        <w:rPr>
          <w:iCs/>
          <w:sz w:val="24"/>
          <w:szCs w:val="24"/>
        </w:rPr>
        <w:t>(</w:t>
      </w:r>
      <w:r w:rsidR="004622A1">
        <w:rPr>
          <w:i/>
          <w:iCs/>
          <w:sz w:val="24"/>
          <w:szCs w:val="24"/>
        </w:rPr>
        <w:t>Recite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4622A1">
        <w:rPr>
          <w:i/>
          <w:iCs/>
          <w:sz w:val="24"/>
          <w:szCs w:val="24"/>
        </w:rPr>
        <w:t>.</w:t>
      </w:r>
      <w:r w:rsidRPr="004622A1">
        <w:rPr>
          <w:iCs/>
          <w:sz w:val="24"/>
          <w:szCs w:val="24"/>
        </w:rPr>
        <w:t>)</w:t>
      </w:r>
    </w:p>
    <w:p w14:paraId="741FEBCE" w14:textId="415029D4" w:rsidR="00924939" w:rsidRPr="00256A91" w:rsidRDefault="00924939" w:rsidP="00992354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992354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992354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992354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992354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992354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992354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992354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992354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992354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992354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992354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992354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992354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992354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992354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992354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1A62136C" w14:textId="7C60DE25" w:rsidR="00D57E67" w:rsidRDefault="00992354" w:rsidP="00992354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>The members of the [</w:t>
      </w:r>
      <w:r w:rsidRPr="00992354">
        <w:rPr>
          <w:i/>
          <w:sz w:val="24"/>
          <w:szCs w:val="24"/>
        </w:rPr>
        <w:t>family name</w:t>
      </w:r>
      <w:r>
        <w:rPr>
          <w:sz w:val="24"/>
          <w:szCs w:val="24"/>
        </w:rPr>
        <w:t>] f</w:t>
      </w:r>
      <w:r w:rsidR="00D57E67" w:rsidRPr="00D57E67">
        <w:rPr>
          <w:sz w:val="24"/>
          <w:szCs w:val="24"/>
        </w:rPr>
        <w:t xml:space="preserve">amily, of the </w:t>
      </w:r>
      <w:r>
        <w:rPr>
          <w:sz w:val="24"/>
          <w:szCs w:val="24"/>
        </w:rPr>
        <w:t>[</w:t>
      </w:r>
      <w:r w:rsidRPr="00992354">
        <w:rPr>
          <w:i/>
          <w:sz w:val="24"/>
          <w:szCs w:val="24"/>
        </w:rPr>
        <w:t>chapter name</w:t>
      </w:r>
      <w:r>
        <w:rPr>
          <w:sz w:val="24"/>
          <w:szCs w:val="24"/>
        </w:rPr>
        <w:t xml:space="preserve">] </w:t>
      </w:r>
      <w:r w:rsidR="00D57E67" w:rsidRPr="00D57E67">
        <w:rPr>
          <w:sz w:val="24"/>
          <w:szCs w:val="24"/>
        </w:rPr>
        <w:t xml:space="preserve">Chapter, </w:t>
      </w:r>
      <w:r>
        <w:rPr>
          <w:sz w:val="24"/>
          <w:szCs w:val="24"/>
        </w:rPr>
        <w:t>[</w:t>
      </w:r>
      <w:r w:rsidRPr="00992354">
        <w:rPr>
          <w:i/>
          <w:sz w:val="24"/>
          <w:szCs w:val="24"/>
        </w:rPr>
        <w:t>Dharma center name</w:t>
      </w:r>
      <w:r>
        <w:rPr>
          <w:sz w:val="24"/>
          <w:szCs w:val="24"/>
        </w:rPr>
        <w:t>]</w:t>
      </w:r>
      <w:r w:rsidR="00D57E67" w:rsidRPr="00D57E67">
        <w:rPr>
          <w:sz w:val="24"/>
          <w:szCs w:val="24"/>
        </w:rPr>
        <w:t>, and members of th</w:t>
      </w:r>
      <w:r w:rsidR="001832B0">
        <w:rPr>
          <w:sz w:val="24"/>
          <w:szCs w:val="24"/>
        </w:rPr>
        <w:t>e Sangha, have all gathered</w:t>
      </w:r>
      <w:r w:rsidR="00D57E67" w:rsidRPr="00D57E67">
        <w:rPr>
          <w:sz w:val="24"/>
          <w:szCs w:val="24"/>
        </w:rPr>
        <w:t xml:space="preserve"> to reverently pray and recite the su</w:t>
      </w:r>
      <w:r w:rsidR="000D092F">
        <w:rPr>
          <w:sz w:val="24"/>
          <w:szCs w:val="24"/>
        </w:rPr>
        <w:t>tra for the late [</w:t>
      </w:r>
      <w:r>
        <w:rPr>
          <w:i/>
          <w:sz w:val="24"/>
          <w:szCs w:val="24"/>
        </w:rPr>
        <w:t>full n</w:t>
      </w:r>
      <w:r w:rsidR="00D57E67" w:rsidRPr="00AD5517">
        <w:rPr>
          <w:i/>
          <w:sz w:val="24"/>
          <w:szCs w:val="24"/>
        </w:rPr>
        <w:t>ame</w:t>
      </w:r>
      <w:r w:rsidR="000D092F">
        <w:rPr>
          <w:sz w:val="24"/>
          <w:szCs w:val="24"/>
        </w:rPr>
        <w:t>]</w:t>
      </w:r>
      <w:r w:rsidR="00D57E67" w:rsidRPr="00D57E67">
        <w:rPr>
          <w:sz w:val="24"/>
          <w:szCs w:val="24"/>
        </w:rPr>
        <w:t xml:space="preserve">, who has just passed from this world, so that </w:t>
      </w:r>
      <w:r w:rsidR="009D3AB0">
        <w:rPr>
          <w:sz w:val="24"/>
          <w:szCs w:val="24"/>
        </w:rPr>
        <w:t>[</w:t>
      </w:r>
      <w:r w:rsidR="000D092F" w:rsidRPr="00E1133C">
        <w:rPr>
          <w:i/>
          <w:sz w:val="24"/>
          <w:szCs w:val="24"/>
        </w:rPr>
        <w:t>appropriate pronoun</w:t>
      </w:r>
      <w:r w:rsidR="009D3AB0" w:rsidRPr="009D3AB0">
        <w:rPr>
          <w:sz w:val="24"/>
          <w:szCs w:val="24"/>
        </w:rPr>
        <w:t>]</w:t>
      </w:r>
      <w:r w:rsidR="00D57E67" w:rsidRPr="00D57E67">
        <w:rPr>
          <w:sz w:val="24"/>
          <w:szCs w:val="24"/>
        </w:rPr>
        <w:t xml:space="preserve"> may quickly enter the wondrous realm of nirvana.</w:t>
      </w:r>
    </w:p>
    <w:p w14:paraId="37EEB9A5" w14:textId="77777777" w:rsidR="00924939" w:rsidRPr="00256A91" w:rsidRDefault="00924939" w:rsidP="00992354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5C54CAE1" w14:textId="1B5BF324" w:rsidR="00924939" w:rsidRPr="00256A91" w:rsidRDefault="00D57E67" w:rsidP="00992354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D57E67">
        <w:rPr>
          <w:rFonts w:ascii="Garamond" w:hAnsi="Garamond"/>
          <w:sz w:val="24"/>
          <w:szCs w:val="24"/>
        </w:rPr>
        <w:t>We earnestly pray that through the profound, sublime meaning of the Great Vehicle Sutra of the Lotus Flower of the Wondrous Dharma, you extend your hands of compassion, sympathy, liberation</w:t>
      </w:r>
      <w:r w:rsidR="00992354">
        <w:rPr>
          <w:rFonts w:ascii="Garamond" w:hAnsi="Garamond"/>
          <w:sz w:val="24"/>
          <w:szCs w:val="24"/>
        </w:rPr>
        <w:t>,</w:t>
      </w:r>
      <w:r w:rsidRPr="00D57E67">
        <w:rPr>
          <w:rFonts w:ascii="Garamond" w:hAnsi="Garamond"/>
          <w:sz w:val="24"/>
          <w:szCs w:val="24"/>
        </w:rPr>
        <w:t xml:space="preserve"> and protection, as well as your guidance in all things. </w:t>
      </w:r>
      <w:r w:rsidR="00924939" w:rsidRPr="00256A91">
        <w:rPr>
          <w:rFonts w:ascii="Garamond" w:hAnsi="Garamond"/>
          <w:sz w:val="24"/>
          <w:szCs w:val="24"/>
        </w:rPr>
        <w:t xml:space="preserve"> </w:t>
      </w:r>
    </w:p>
    <w:p w14:paraId="3BF7EEB5" w14:textId="6E5DE04B" w:rsidR="00924939" w:rsidRPr="000D092F" w:rsidRDefault="000D092F" w:rsidP="00992354">
      <w:pPr>
        <w:pStyle w:val="ad"/>
        <w:rPr>
          <w:i w:val="0"/>
          <w:sz w:val="24"/>
          <w:szCs w:val="24"/>
        </w:rPr>
      </w:pPr>
      <w:r w:rsidRPr="000D092F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924939" w:rsidRPr="00256A91">
        <w:rPr>
          <w:sz w:val="24"/>
          <w:szCs w:val="24"/>
        </w:rPr>
        <w:t xml:space="preserve"> the O-</w:t>
      </w:r>
      <w:proofErr w:type="spellStart"/>
      <w:r w:rsidR="00924939" w:rsidRPr="00256A91">
        <w:rPr>
          <w:sz w:val="24"/>
          <w:szCs w:val="24"/>
        </w:rPr>
        <w:t>daimoku</w:t>
      </w:r>
      <w:proofErr w:type="spellEnd"/>
      <w:r w:rsidR="00924939" w:rsidRPr="00256A91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924939" w:rsidRPr="000D092F">
        <w:rPr>
          <w:i w:val="0"/>
          <w:sz w:val="24"/>
          <w:szCs w:val="24"/>
        </w:rPr>
        <w:t>)</w:t>
      </w:r>
    </w:p>
    <w:p w14:paraId="318D6ED8" w14:textId="29B7297B" w:rsidR="001B2CC8" w:rsidRPr="00256A91" w:rsidRDefault="001B2CC8" w:rsidP="00992354">
      <w:pPr>
        <w:widowControl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br w:type="page"/>
      </w:r>
    </w:p>
    <w:p w14:paraId="0E00E50D" w14:textId="77777777" w:rsidR="00477310" w:rsidRPr="00477310" w:rsidRDefault="00477310" w:rsidP="00992354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lastRenderedPageBreak/>
        <w:t>Opening Verse</w:t>
      </w:r>
    </w:p>
    <w:p w14:paraId="535FE163" w14:textId="0D41EAAB" w:rsidR="00477310" w:rsidRPr="00477310" w:rsidRDefault="00477310" w:rsidP="00992354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Sutra Recitation</w:t>
      </w:r>
    </w:p>
    <w:p w14:paraId="20567F9D" w14:textId="77777777" w:rsidR="00477310" w:rsidRPr="00477310" w:rsidRDefault="00477310" w:rsidP="00992354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Universal Transfer of Merit</w:t>
      </w:r>
    </w:p>
    <w:p w14:paraId="316A6C0C" w14:textId="4865AEEC" w:rsidR="00477310" w:rsidRPr="00477310" w:rsidRDefault="00CC604D" w:rsidP="00992354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477310" w:rsidRPr="00477310">
        <w:rPr>
          <w:sz w:val="24"/>
          <w:szCs w:val="24"/>
        </w:rPr>
        <w:t xml:space="preserve"> the O-</w:t>
      </w:r>
      <w:proofErr w:type="spellStart"/>
      <w:r w:rsidR="00477310" w:rsidRPr="00477310">
        <w:rPr>
          <w:sz w:val="24"/>
          <w:szCs w:val="24"/>
        </w:rPr>
        <w:t>daimoku</w:t>
      </w:r>
      <w:proofErr w:type="spellEnd"/>
    </w:p>
    <w:p w14:paraId="69D54DFC" w14:textId="665855B5" w:rsidR="00477310" w:rsidRPr="00256A91" w:rsidRDefault="00D57E67" w:rsidP="00992354">
      <w:pPr>
        <w:pStyle w:val="a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T</w:t>
      </w:r>
      <w:r w:rsidR="00477310" w:rsidRPr="00477310">
        <w:rPr>
          <w:sz w:val="24"/>
          <w:szCs w:val="24"/>
        </w:rPr>
        <w:t>ransfer of Merit</w:t>
      </w:r>
    </w:p>
    <w:p w14:paraId="455D7BA5" w14:textId="77777777" w:rsidR="00924939" w:rsidRPr="00256A91" w:rsidRDefault="00924939" w:rsidP="00992354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2E5D390B" w14:textId="77777777" w:rsidR="00924939" w:rsidRPr="00256A91" w:rsidRDefault="00924939" w:rsidP="00992354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992354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992354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992354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992354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992354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992354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992354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992354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992354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A014AD5" w14:textId="2B372C40" w:rsidR="0083659C" w:rsidRDefault="00924939" w:rsidP="00992354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992354">
        <w:rPr>
          <w:sz w:val="24"/>
          <w:szCs w:val="24"/>
        </w:rPr>
        <w:t>[</w:t>
      </w:r>
      <w:r w:rsidR="00992354" w:rsidRPr="00992354">
        <w:rPr>
          <w:i/>
          <w:sz w:val="24"/>
          <w:szCs w:val="24"/>
        </w:rPr>
        <w:t>Dharma center name</w:t>
      </w:r>
      <w:r w:rsidR="00992354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20B17968" w14:textId="592F7729" w:rsidR="0083659C" w:rsidRPr="0041070B" w:rsidRDefault="0083659C" w:rsidP="00992354">
      <w:pPr>
        <w:pStyle w:val="a9"/>
        <w:ind w:left="663" w:hanging="377"/>
        <w:jc w:val="left"/>
        <w:rPr>
          <w:sz w:val="24"/>
          <w:szCs w:val="24"/>
        </w:rPr>
      </w:pPr>
      <w:r w:rsidRPr="0041070B">
        <w:rPr>
          <w:rFonts w:cs="Times New Roman"/>
          <w:sz w:val="24"/>
          <w:szCs w:val="24"/>
        </w:rPr>
        <w:t xml:space="preserve">The guardian spirits of the </w:t>
      </w:r>
      <w:r w:rsidR="00992354">
        <w:rPr>
          <w:sz w:val="24"/>
          <w:szCs w:val="24"/>
        </w:rPr>
        <w:t>[</w:t>
      </w:r>
      <w:r w:rsidR="00992354">
        <w:rPr>
          <w:i/>
          <w:sz w:val="24"/>
          <w:szCs w:val="24"/>
        </w:rPr>
        <w:t>family n</w:t>
      </w:r>
      <w:r w:rsidR="00992354" w:rsidRPr="00AD5517">
        <w:rPr>
          <w:i/>
          <w:sz w:val="24"/>
          <w:szCs w:val="24"/>
        </w:rPr>
        <w:t>ame</w:t>
      </w:r>
      <w:r w:rsidR="00992354">
        <w:rPr>
          <w:sz w:val="24"/>
          <w:szCs w:val="24"/>
        </w:rPr>
        <w:t>]</w:t>
      </w:r>
      <w:r w:rsidR="00992354" w:rsidRPr="0041070B">
        <w:rPr>
          <w:rFonts w:cs="Times New Roman"/>
          <w:sz w:val="24"/>
          <w:szCs w:val="24"/>
        </w:rPr>
        <w:t xml:space="preserve"> </w:t>
      </w:r>
      <w:r w:rsidRPr="0041070B">
        <w:rPr>
          <w:rFonts w:cs="Times New Roman"/>
          <w:sz w:val="24"/>
          <w:szCs w:val="24"/>
        </w:rPr>
        <w:t>family;</w:t>
      </w:r>
    </w:p>
    <w:p w14:paraId="414A0716" w14:textId="77777777" w:rsidR="00924939" w:rsidRPr="00256A91" w:rsidRDefault="00924939" w:rsidP="00992354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992354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7FE1CAE6" w:rsidR="00924939" w:rsidRPr="00256A91" w:rsidRDefault="00924939" w:rsidP="00992354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</w:t>
      </w:r>
      <w:r w:rsidRPr="0058091B">
        <w:rPr>
          <w:i w:val="0"/>
          <w:sz w:val="24"/>
          <w:szCs w:val="24"/>
        </w:rPr>
        <w:t xml:space="preserve"> (</w:t>
      </w:r>
      <w:r w:rsidRPr="00256A91">
        <w:rPr>
          <w:sz w:val="24"/>
          <w:szCs w:val="24"/>
        </w:rPr>
        <w:t>Strike the gong once</w:t>
      </w:r>
      <w:r w:rsidR="0058091B">
        <w:rPr>
          <w:sz w:val="24"/>
          <w:szCs w:val="24"/>
        </w:rPr>
        <w:t>.</w:t>
      </w:r>
      <w:r w:rsidRPr="0058091B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992354">
      <w:pPr>
        <w:pStyle w:val="ab"/>
        <w:jc w:val="left"/>
        <w:rPr>
          <w:sz w:val="24"/>
          <w:szCs w:val="24"/>
        </w:rPr>
      </w:pPr>
    </w:p>
    <w:p w14:paraId="69B83E6F" w14:textId="6FF72E2C" w:rsidR="00924939" w:rsidRDefault="00D57E67" w:rsidP="00992354">
      <w:pPr>
        <w:pStyle w:val="ab"/>
        <w:jc w:val="left"/>
        <w:rPr>
          <w:sz w:val="24"/>
          <w:szCs w:val="24"/>
        </w:rPr>
      </w:pPr>
      <w:r w:rsidRPr="00D57E67">
        <w:rPr>
          <w:sz w:val="24"/>
          <w:szCs w:val="24"/>
        </w:rPr>
        <w:t xml:space="preserve">Now, all of us—the members of the </w:t>
      </w:r>
      <w:r w:rsidR="00992354">
        <w:rPr>
          <w:sz w:val="24"/>
          <w:szCs w:val="24"/>
        </w:rPr>
        <w:t>[</w:t>
      </w:r>
      <w:r w:rsidR="00992354">
        <w:rPr>
          <w:i/>
          <w:sz w:val="24"/>
          <w:szCs w:val="24"/>
        </w:rPr>
        <w:t>family n</w:t>
      </w:r>
      <w:r w:rsidR="00992354" w:rsidRPr="00AD5517">
        <w:rPr>
          <w:i/>
          <w:sz w:val="24"/>
          <w:szCs w:val="24"/>
        </w:rPr>
        <w:t>ame</w:t>
      </w:r>
      <w:r w:rsidR="00992354">
        <w:rPr>
          <w:sz w:val="24"/>
          <w:szCs w:val="24"/>
        </w:rPr>
        <w:t>]</w:t>
      </w:r>
      <w:r w:rsidR="00992354" w:rsidRPr="00D57E67">
        <w:rPr>
          <w:sz w:val="24"/>
          <w:szCs w:val="24"/>
        </w:rPr>
        <w:t xml:space="preserve"> </w:t>
      </w:r>
      <w:r w:rsidRPr="00D57E67">
        <w:rPr>
          <w:sz w:val="24"/>
          <w:szCs w:val="24"/>
        </w:rPr>
        <w:t xml:space="preserve">family and members of the Sangha—have sincerely recited the sutra to transfer the merits of its recitation to the late </w:t>
      </w:r>
      <w:r w:rsidR="00BD2800">
        <w:rPr>
          <w:sz w:val="24"/>
          <w:szCs w:val="24"/>
        </w:rPr>
        <w:t>[</w:t>
      </w:r>
      <w:r w:rsidR="00992354">
        <w:rPr>
          <w:i/>
          <w:sz w:val="24"/>
          <w:szCs w:val="24"/>
        </w:rPr>
        <w:t>full n</w:t>
      </w:r>
      <w:r w:rsidR="00BD2800" w:rsidRPr="00AD5517">
        <w:rPr>
          <w:i/>
          <w:sz w:val="24"/>
          <w:szCs w:val="24"/>
        </w:rPr>
        <w:t>ame</w:t>
      </w:r>
      <w:r w:rsidR="00BD2800">
        <w:rPr>
          <w:sz w:val="24"/>
          <w:szCs w:val="24"/>
        </w:rPr>
        <w:t>]</w:t>
      </w:r>
      <w:r w:rsidRPr="00D57E67">
        <w:rPr>
          <w:sz w:val="24"/>
          <w:szCs w:val="24"/>
        </w:rPr>
        <w:t>.</w:t>
      </w:r>
    </w:p>
    <w:p w14:paraId="22C86781" w14:textId="77777777" w:rsidR="00D57E67" w:rsidRPr="00256A91" w:rsidRDefault="00D57E67" w:rsidP="00992354">
      <w:pPr>
        <w:pStyle w:val="ab"/>
        <w:jc w:val="left"/>
        <w:rPr>
          <w:sz w:val="24"/>
          <w:szCs w:val="24"/>
        </w:rPr>
      </w:pPr>
    </w:p>
    <w:p w14:paraId="2D4434B0" w14:textId="77777777" w:rsidR="00D57E67" w:rsidRPr="00D57E67" w:rsidRDefault="00D57E67" w:rsidP="00992354">
      <w:pPr>
        <w:pStyle w:val="ab"/>
        <w:jc w:val="left"/>
        <w:rPr>
          <w:sz w:val="24"/>
          <w:szCs w:val="24"/>
        </w:rPr>
      </w:pPr>
      <w:r w:rsidRPr="00D57E67">
        <w:rPr>
          <w:sz w:val="24"/>
          <w:szCs w:val="24"/>
        </w:rPr>
        <w:t xml:space="preserve">The Sutra of the Method for Contemplating the Bodhisattva Universal Sage says: </w:t>
      </w:r>
    </w:p>
    <w:p w14:paraId="2CA61EFA" w14:textId="77777777" w:rsidR="00D57E67" w:rsidRPr="00D57E67" w:rsidRDefault="00D57E67" w:rsidP="00992354">
      <w:pPr>
        <w:pStyle w:val="ab"/>
        <w:jc w:val="left"/>
        <w:rPr>
          <w:sz w:val="24"/>
          <w:szCs w:val="24"/>
        </w:rPr>
      </w:pPr>
      <w:r w:rsidRPr="00D57E67">
        <w:rPr>
          <w:rFonts w:hint="eastAsia"/>
          <w:sz w:val="24"/>
          <w:szCs w:val="24"/>
        </w:rPr>
        <w:t>“</w:t>
      </w:r>
      <w:r w:rsidRPr="00D57E67">
        <w:rPr>
          <w:sz w:val="24"/>
          <w:szCs w:val="24"/>
        </w:rPr>
        <w:t xml:space="preserve">The ocean of all karmic impediments </w:t>
      </w:r>
    </w:p>
    <w:p w14:paraId="7BFF2AE4" w14:textId="77777777" w:rsidR="00D57E67" w:rsidRPr="00D57E67" w:rsidRDefault="00D57E67" w:rsidP="00992354">
      <w:pPr>
        <w:pStyle w:val="ab"/>
        <w:jc w:val="left"/>
        <w:rPr>
          <w:sz w:val="24"/>
          <w:szCs w:val="24"/>
        </w:rPr>
      </w:pPr>
      <w:r w:rsidRPr="00D57E67">
        <w:rPr>
          <w:sz w:val="24"/>
          <w:szCs w:val="24"/>
        </w:rPr>
        <w:t xml:space="preserve">Arises from illusions. </w:t>
      </w:r>
    </w:p>
    <w:p w14:paraId="071D7760" w14:textId="77777777" w:rsidR="00D57E67" w:rsidRPr="00D57E67" w:rsidRDefault="00D57E67" w:rsidP="00992354">
      <w:pPr>
        <w:pStyle w:val="ab"/>
        <w:jc w:val="left"/>
        <w:rPr>
          <w:sz w:val="24"/>
          <w:szCs w:val="24"/>
        </w:rPr>
      </w:pPr>
      <w:r w:rsidRPr="00D57E67">
        <w:rPr>
          <w:sz w:val="24"/>
          <w:szCs w:val="24"/>
        </w:rPr>
        <w:t xml:space="preserve">If you want to perform acknowledgment and remorse, </w:t>
      </w:r>
    </w:p>
    <w:p w14:paraId="10794BCF" w14:textId="77777777" w:rsidR="00D57E67" w:rsidRPr="00D57E67" w:rsidRDefault="00D57E67" w:rsidP="00992354">
      <w:pPr>
        <w:pStyle w:val="ab"/>
        <w:jc w:val="left"/>
        <w:rPr>
          <w:sz w:val="24"/>
          <w:szCs w:val="24"/>
        </w:rPr>
      </w:pPr>
      <w:r w:rsidRPr="00D57E67">
        <w:rPr>
          <w:sz w:val="24"/>
          <w:szCs w:val="24"/>
        </w:rPr>
        <w:t xml:space="preserve">You must sit correctly and contemplate ultimate reality. </w:t>
      </w:r>
    </w:p>
    <w:p w14:paraId="185E04F1" w14:textId="77777777" w:rsidR="00D57E67" w:rsidRPr="00D57E67" w:rsidRDefault="00D57E67" w:rsidP="00992354">
      <w:pPr>
        <w:pStyle w:val="ab"/>
        <w:jc w:val="left"/>
        <w:rPr>
          <w:sz w:val="24"/>
          <w:szCs w:val="24"/>
        </w:rPr>
      </w:pPr>
      <w:r w:rsidRPr="00D57E67">
        <w:rPr>
          <w:sz w:val="24"/>
          <w:szCs w:val="24"/>
        </w:rPr>
        <w:t xml:space="preserve">All wrongs are just as frost and dew, </w:t>
      </w:r>
    </w:p>
    <w:p w14:paraId="69F042A0" w14:textId="77777777" w:rsidR="00D57E67" w:rsidRPr="00D57E67" w:rsidRDefault="00D57E67" w:rsidP="00992354">
      <w:pPr>
        <w:pStyle w:val="ab"/>
        <w:jc w:val="left"/>
        <w:rPr>
          <w:sz w:val="24"/>
          <w:szCs w:val="24"/>
        </w:rPr>
      </w:pPr>
      <w:r w:rsidRPr="00D57E67">
        <w:rPr>
          <w:sz w:val="24"/>
          <w:szCs w:val="24"/>
        </w:rPr>
        <w:t>So the sun of wisdom can melt them away.</w:t>
      </w:r>
    </w:p>
    <w:p w14:paraId="4138F35A" w14:textId="77777777" w:rsidR="00D57E67" w:rsidRPr="00D57E67" w:rsidRDefault="00D57E67" w:rsidP="00992354">
      <w:pPr>
        <w:pStyle w:val="ab"/>
        <w:jc w:val="left"/>
        <w:rPr>
          <w:sz w:val="24"/>
          <w:szCs w:val="24"/>
        </w:rPr>
      </w:pPr>
      <w:r w:rsidRPr="00D57E67">
        <w:rPr>
          <w:sz w:val="24"/>
          <w:szCs w:val="24"/>
        </w:rPr>
        <w:t xml:space="preserve">Therefore, with utmost sincerity, </w:t>
      </w:r>
    </w:p>
    <w:p w14:paraId="40DCADDE" w14:textId="77777777" w:rsidR="00D57E67" w:rsidRPr="00D57E67" w:rsidRDefault="00D57E67" w:rsidP="00992354">
      <w:pPr>
        <w:pStyle w:val="ab"/>
        <w:jc w:val="left"/>
        <w:rPr>
          <w:sz w:val="24"/>
          <w:szCs w:val="24"/>
        </w:rPr>
      </w:pPr>
      <w:r w:rsidRPr="00D57E67">
        <w:rPr>
          <w:sz w:val="24"/>
          <w:szCs w:val="24"/>
        </w:rPr>
        <w:lastRenderedPageBreak/>
        <w:t>Perform acknowledgment and remorse for the six sense faculties.”</w:t>
      </w:r>
    </w:p>
    <w:p w14:paraId="6D07063F" w14:textId="77777777" w:rsidR="00D57E67" w:rsidRPr="00D57E67" w:rsidRDefault="00D57E67" w:rsidP="00992354">
      <w:pPr>
        <w:pStyle w:val="ab"/>
        <w:jc w:val="left"/>
        <w:rPr>
          <w:sz w:val="24"/>
          <w:szCs w:val="24"/>
        </w:rPr>
      </w:pPr>
    </w:p>
    <w:p w14:paraId="5C401BCA" w14:textId="5F24C757" w:rsidR="00924939" w:rsidRPr="00256A91" w:rsidRDefault="00D57E67" w:rsidP="00992354">
      <w:pPr>
        <w:pStyle w:val="ab"/>
        <w:jc w:val="left"/>
        <w:rPr>
          <w:sz w:val="24"/>
          <w:szCs w:val="24"/>
        </w:rPr>
      </w:pPr>
      <w:r w:rsidRPr="00D57E67">
        <w:rPr>
          <w:sz w:val="24"/>
          <w:szCs w:val="24"/>
        </w:rPr>
        <w:t xml:space="preserve">We reverently pray that </w:t>
      </w:r>
      <w:r w:rsidR="00CC604D">
        <w:rPr>
          <w:sz w:val="24"/>
          <w:szCs w:val="24"/>
        </w:rPr>
        <w:t>[</w:t>
      </w:r>
      <w:r w:rsidR="00CC604D" w:rsidRPr="00206835">
        <w:rPr>
          <w:i/>
          <w:sz w:val="24"/>
          <w:szCs w:val="24"/>
        </w:rPr>
        <w:t>appropriate pronoun</w:t>
      </w:r>
      <w:r w:rsidR="00CC604D" w:rsidRPr="009D3AB0">
        <w:rPr>
          <w:sz w:val="24"/>
          <w:szCs w:val="24"/>
        </w:rPr>
        <w:t>]</w:t>
      </w:r>
      <w:r w:rsidRPr="00D57E67">
        <w:rPr>
          <w:sz w:val="24"/>
          <w:szCs w:val="24"/>
        </w:rPr>
        <w:t xml:space="preserve"> may quickly depart for the jeweled land of tranquil light and accomplish the great fruit of Supreme Perfect Awakening.</w:t>
      </w:r>
    </w:p>
    <w:p w14:paraId="4DAF3BC4" w14:textId="77777777" w:rsidR="00924939" w:rsidRPr="00256A91" w:rsidRDefault="00924939" w:rsidP="00992354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5BF09A87" w:rsidR="00D40214" w:rsidRPr="00CC604D" w:rsidRDefault="00924939" w:rsidP="00992354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Homage</w:t>
      </w:r>
      <w:r w:rsidRPr="00CC604D">
        <w:rPr>
          <w:iCs/>
          <w:sz w:val="24"/>
          <w:szCs w:val="24"/>
        </w:rPr>
        <w:t xml:space="preserve"> (</w:t>
      </w:r>
      <w:r w:rsidR="00CC604D">
        <w:rPr>
          <w:i/>
          <w:iCs/>
          <w:sz w:val="24"/>
          <w:szCs w:val="24"/>
        </w:rPr>
        <w:t>Recite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CC604D">
        <w:rPr>
          <w:i/>
          <w:iCs/>
          <w:sz w:val="24"/>
          <w:szCs w:val="24"/>
        </w:rPr>
        <w:t>.</w:t>
      </w:r>
      <w:r w:rsidRPr="00CC604D">
        <w:rPr>
          <w:iCs/>
          <w:sz w:val="24"/>
          <w:szCs w:val="24"/>
        </w:rPr>
        <w:t>)</w:t>
      </w:r>
    </w:p>
    <w:sectPr w:rsidR="00D40214" w:rsidRPr="00CC604D" w:rsidSect="006D3622">
      <w:footerReference w:type="default" r:id="rId8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4CF80" w14:textId="77777777" w:rsidR="00E81EC2" w:rsidRDefault="00E81EC2" w:rsidP="006D3622">
      <w:r>
        <w:separator/>
      </w:r>
    </w:p>
  </w:endnote>
  <w:endnote w:type="continuationSeparator" w:id="0">
    <w:p w14:paraId="65EAD532" w14:textId="77777777" w:rsidR="00E81EC2" w:rsidRDefault="00E81EC2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EE848" w14:textId="5CAE288F" w:rsidR="00210591" w:rsidRPr="00210591" w:rsidRDefault="00210591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</w:t>
    </w:r>
    <w:r>
      <w:rPr>
        <w:rFonts w:ascii="Garamond" w:hAnsi="Garamond" w:hint="eastAsia"/>
        <w:kern w:val="0"/>
        <w:sz w:val="20"/>
        <w:szCs w:val="20"/>
      </w:rPr>
      <w:t xml:space="preserve"> </w:t>
    </w:r>
    <w:r>
      <w:rPr>
        <w:rFonts w:ascii="Garamond" w:hAnsi="Garamond"/>
        <w:kern w:val="0"/>
        <w:sz w:val="20"/>
        <w:szCs w:val="20"/>
      </w:rPr>
      <w:t>3.1</w:t>
    </w:r>
    <w:r w:rsidRPr="00210591">
      <w:rPr>
        <w:rFonts w:ascii="Garamond" w:hAnsi="Garamond"/>
        <w:sz w:val="20"/>
        <w:szCs w:val="20"/>
      </w:rPr>
      <w:ptab w:relativeTo="margin" w:alignment="center" w:leader="none"/>
    </w:r>
    <w:r w:rsidRPr="00210591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483A8" w14:textId="77777777" w:rsidR="00E81EC2" w:rsidRDefault="00E81EC2" w:rsidP="006D3622">
      <w:r>
        <w:separator/>
      </w:r>
    </w:p>
  </w:footnote>
  <w:footnote w:type="continuationSeparator" w:id="0">
    <w:p w14:paraId="7E60D4A0" w14:textId="77777777" w:rsidR="00E81EC2" w:rsidRDefault="00E81EC2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D092F"/>
    <w:rsid w:val="001832B0"/>
    <w:rsid w:val="001B2CC8"/>
    <w:rsid w:val="00206835"/>
    <w:rsid w:val="00210591"/>
    <w:rsid w:val="00236387"/>
    <w:rsid w:val="00256A91"/>
    <w:rsid w:val="002D4D64"/>
    <w:rsid w:val="00332B77"/>
    <w:rsid w:val="003C1C67"/>
    <w:rsid w:val="003D1403"/>
    <w:rsid w:val="003E12F2"/>
    <w:rsid w:val="0041070B"/>
    <w:rsid w:val="004622A1"/>
    <w:rsid w:val="00477310"/>
    <w:rsid w:val="0058091B"/>
    <w:rsid w:val="00630D02"/>
    <w:rsid w:val="00690B8E"/>
    <w:rsid w:val="006D3622"/>
    <w:rsid w:val="007A3474"/>
    <w:rsid w:val="0083659C"/>
    <w:rsid w:val="00837D33"/>
    <w:rsid w:val="008B4D06"/>
    <w:rsid w:val="00924939"/>
    <w:rsid w:val="0096157D"/>
    <w:rsid w:val="00992354"/>
    <w:rsid w:val="009D3AB0"/>
    <w:rsid w:val="00A0006B"/>
    <w:rsid w:val="00AD5517"/>
    <w:rsid w:val="00BD2800"/>
    <w:rsid w:val="00CA4182"/>
    <w:rsid w:val="00CC604D"/>
    <w:rsid w:val="00D05EA5"/>
    <w:rsid w:val="00D40214"/>
    <w:rsid w:val="00D57E67"/>
    <w:rsid w:val="00DC2E30"/>
    <w:rsid w:val="00DC453E"/>
    <w:rsid w:val="00E1133C"/>
    <w:rsid w:val="00E14FB0"/>
    <w:rsid w:val="00E81EC2"/>
    <w:rsid w:val="00E83EF3"/>
    <w:rsid w:val="00F045DB"/>
    <w:rsid w:val="00F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284" w:hanging="284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992354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992354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992354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9235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92354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992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9923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A6680-504F-48E7-A6FB-E632E7B2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24</cp:revision>
  <dcterms:created xsi:type="dcterms:W3CDTF">2023-10-30T23:15:00Z</dcterms:created>
  <dcterms:modified xsi:type="dcterms:W3CDTF">2024-12-11T07:28:00Z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