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6060AB" w14:textId="4EC54526" w:rsidR="00D05EA5" w:rsidRPr="00924939" w:rsidRDefault="00E13717" w:rsidP="00885332">
      <w:pPr>
        <w:pStyle w:val="a6"/>
      </w:pPr>
      <w:r>
        <w:t xml:space="preserve">Prayer Service </w:t>
      </w:r>
      <w:r w:rsidR="00113CA0" w:rsidRPr="00F853D4">
        <w:t>for Activities and Events</w:t>
      </w:r>
    </w:p>
    <w:p w14:paraId="11CF666E" w14:textId="77777777" w:rsidR="001B2CC8" w:rsidRPr="0003778C" w:rsidRDefault="001B2CC8" w:rsidP="00885332">
      <w:pPr>
        <w:spacing w:line="360" w:lineRule="exact"/>
        <w:jc w:val="left"/>
        <w:rPr>
          <w:rFonts w:ascii="Garamond" w:hAnsi="Garamond"/>
          <w:sz w:val="24"/>
          <w:szCs w:val="24"/>
        </w:rPr>
      </w:pPr>
    </w:p>
    <w:p w14:paraId="337D973E" w14:textId="38C0F79D" w:rsidR="00924939" w:rsidRPr="00256A91" w:rsidRDefault="00924939" w:rsidP="00885332">
      <w:pPr>
        <w:pStyle w:val="a"/>
        <w:numPr>
          <w:ilvl w:val="0"/>
          <w:numId w:val="1"/>
        </w:numPr>
        <w:ind w:left="284" w:hanging="284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Homage </w:t>
      </w:r>
      <w:r w:rsidRPr="002065AA">
        <w:rPr>
          <w:sz w:val="24"/>
          <w:szCs w:val="24"/>
        </w:rPr>
        <w:t>(</w:t>
      </w:r>
      <w:r w:rsidR="00AF200A">
        <w:rPr>
          <w:rFonts w:hint="eastAsia"/>
          <w:i/>
          <w:iCs/>
          <w:sz w:val="24"/>
          <w:szCs w:val="24"/>
        </w:rPr>
        <w:t>Recite</w:t>
      </w:r>
      <w:r w:rsidRPr="002065AA">
        <w:rPr>
          <w:i/>
          <w:iCs/>
          <w:sz w:val="24"/>
          <w:szCs w:val="24"/>
        </w:rPr>
        <w:t xml:space="preserve"> the O-</w:t>
      </w:r>
      <w:proofErr w:type="spellStart"/>
      <w:r w:rsidRPr="002065AA">
        <w:rPr>
          <w:i/>
          <w:iCs/>
          <w:sz w:val="24"/>
          <w:szCs w:val="24"/>
        </w:rPr>
        <w:t>daimoku</w:t>
      </w:r>
      <w:proofErr w:type="spellEnd"/>
      <w:r w:rsidRPr="002065AA">
        <w:rPr>
          <w:i/>
          <w:iCs/>
          <w:sz w:val="24"/>
          <w:szCs w:val="24"/>
        </w:rPr>
        <w:t xml:space="preserve"> three times</w:t>
      </w:r>
      <w:r w:rsidR="00AF200A">
        <w:rPr>
          <w:i/>
          <w:iCs/>
          <w:sz w:val="24"/>
          <w:szCs w:val="24"/>
        </w:rPr>
        <w:t>.</w:t>
      </w:r>
      <w:r w:rsidRPr="002065AA">
        <w:rPr>
          <w:sz w:val="24"/>
          <w:szCs w:val="24"/>
        </w:rPr>
        <w:t>)</w:t>
      </w:r>
    </w:p>
    <w:p w14:paraId="741FEBCE" w14:textId="415029D4" w:rsidR="00924939" w:rsidRPr="00256A91" w:rsidRDefault="00924939" w:rsidP="00885332">
      <w:pPr>
        <w:pStyle w:val="a"/>
        <w:numPr>
          <w:ilvl w:val="0"/>
          <w:numId w:val="1"/>
        </w:numPr>
        <w:ind w:left="284" w:hanging="284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Meditation on the Place of the Way</w:t>
      </w:r>
    </w:p>
    <w:p w14:paraId="07A62637" w14:textId="3B6185F4" w:rsidR="00924939" w:rsidRPr="00256A91" w:rsidRDefault="00924939" w:rsidP="00885332">
      <w:pPr>
        <w:pStyle w:val="a"/>
        <w:numPr>
          <w:ilvl w:val="0"/>
          <w:numId w:val="1"/>
        </w:numPr>
        <w:ind w:left="284" w:hanging="284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Taking Refuge in the Three Treasures</w:t>
      </w:r>
    </w:p>
    <w:p w14:paraId="6FD051C1" w14:textId="2F1B3E1D" w:rsidR="00924939" w:rsidRPr="00256A91" w:rsidRDefault="00924939" w:rsidP="00885332">
      <w:pPr>
        <w:pStyle w:val="a"/>
        <w:numPr>
          <w:ilvl w:val="0"/>
          <w:numId w:val="1"/>
        </w:numPr>
        <w:ind w:left="284" w:hanging="284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Invocation</w:t>
      </w:r>
    </w:p>
    <w:p w14:paraId="432AB23B" w14:textId="77777777" w:rsidR="00924939" w:rsidRPr="00256A91" w:rsidRDefault="00924939" w:rsidP="00885332">
      <w:pPr>
        <w:pStyle w:val="a4"/>
        <w:spacing w:line="360" w:lineRule="exact"/>
        <w:ind w:leftChars="0" w:left="284"/>
        <w:jc w:val="left"/>
        <w:rPr>
          <w:rFonts w:ascii="Garamond" w:hAnsi="Garamond"/>
          <w:sz w:val="24"/>
          <w:szCs w:val="24"/>
        </w:rPr>
      </w:pPr>
    </w:p>
    <w:p w14:paraId="4C9D0B35" w14:textId="419AEF04" w:rsidR="00924939" w:rsidRPr="00256A91" w:rsidRDefault="00924939" w:rsidP="00885332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We put our faith in </w:t>
      </w:r>
    </w:p>
    <w:p w14:paraId="3FC3C3B9" w14:textId="77777777" w:rsidR="00924939" w:rsidRPr="00256A91" w:rsidRDefault="00924939" w:rsidP="00885332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The Eternal Buddha Shakyamuni―Great Benevolent Teacher, World-Honored One;</w:t>
      </w:r>
    </w:p>
    <w:p w14:paraId="54387762" w14:textId="77777777" w:rsidR="00924939" w:rsidRPr="00256A91" w:rsidRDefault="00924939" w:rsidP="00885332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</w:t>
      </w:r>
      <w:proofErr w:type="spellStart"/>
      <w:r w:rsidRPr="00256A91">
        <w:rPr>
          <w:sz w:val="24"/>
          <w:szCs w:val="24"/>
        </w:rPr>
        <w:t>Tathagata</w:t>
      </w:r>
      <w:proofErr w:type="spellEnd"/>
      <w:r w:rsidRPr="00256A91">
        <w:rPr>
          <w:sz w:val="24"/>
          <w:szCs w:val="24"/>
        </w:rPr>
        <w:t xml:space="preserve"> Abundant Treasures, witness to the Lotus Sutra;</w:t>
      </w:r>
    </w:p>
    <w:p w14:paraId="1548C904" w14:textId="77777777" w:rsidR="00924939" w:rsidRPr="00256A91" w:rsidRDefault="00924939" w:rsidP="00885332">
      <w:pPr>
        <w:pStyle w:val="a4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The separated embodiments of the Buddha in the ten directions in the past, present, and future; </w:t>
      </w:r>
    </w:p>
    <w:p w14:paraId="24544CD6" w14:textId="77777777" w:rsidR="00924939" w:rsidRPr="00256A91" w:rsidRDefault="00924939" w:rsidP="00885332">
      <w:pPr>
        <w:pStyle w:val="a4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>The four great bodhisattvas: Superior Practice, Boundless Practice, Pure Practice, and Steadfast Practice;</w:t>
      </w:r>
    </w:p>
    <w:p w14:paraId="511471ED" w14:textId="77777777" w:rsidR="00924939" w:rsidRPr="00256A91" w:rsidRDefault="00924939" w:rsidP="00885332">
      <w:pPr>
        <w:pStyle w:val="a4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>The bodhisattva-</w:t>
      </w:r>
      <w:proofErr w:type="spellStart"/>
      <w:r w:rsidRPr="00256A91">
        <w:rPr>
          <w:rFonts w:ascii="Garamond" w:hAnsi="Garamond"/>
          <w:sz w:val="24"/>
          <w:szCs w:val="24"/>
        </w:rPr>
        <w:t>mahasattvas</w:t>
      </w:r>
      <w:proofErr w:type="spellEnd"/>
      <w:r w:rsidRPr="00256A91">
        <w:rPr>
          <w:rFonts w:ascii="Garamond" w:hAnsi="Garamond"/>
          <w:sz w:val="24"/>
          <w:szCs w:val="24"/>
        </w:rPr>
        <w:t xml:space="preserve">: </w:t>
      </w:r>
      <w:proofErr w:type="spellStart"/>
      <w:r w:rsidRPr="00256A91">
        <w:rPr>
          <w:rFonts w:ascii="Garamond" w:hAnsi="Garamond"/>
          <w:sz w:val="24"/>
          <w:szCs w:val="24"/>
        </w:rPr>
        <w:t>Manjushri</w:t>
      </w:r>
      <w:proofErr w:type="spellEnd"/>
      <w:r w:rsidRPr="00256A91">
        <w:rPr>
          <w:rFonts w:ascii="Garamond" w:hAnsi="Garamond"/>
          <w:sz w:val="24"/>
          <w:szCs w:val="24"/>
        </w:rPr>
        <w:t xml:space="preserve">, Universal Sage, </w:t>
      </w:r>
      <w:proofErr w:type="spellStart"/>
      <w:r w:rsidRPr="00256A91">
        <w:rPr>
          <w:rFonts w:ascii="Garamond" w:hAnsi="Garamond"/>
          <w:sz w:val="24"/>
          <w:szCs w:val="24"/>
        </w:rPr>
        <w:t>Maitreya</w:t>
      </w:r>
      <w:proofErr w:type="spellEnd"/>
      <w:r w:rsidRPr="00256A91">
        <w:rPr>
          <w:rFonts w:ascii="Garamond" w:hAnsi="Garamond"/>
          <w:sz w:val="24"/>
          <w:szCs w:val="24"/>
        </w:rPr>
        <w:t>, and all other bodhisattva-</w:t>
      </w:r>
      <w:proofErr w:type="spellStart"/>
      <w:r w:rsidRPr="00256A91">
        <w:rPr>
          <w:rFonts w:ascii="Garamond" w:hAnsi="Garamond"/>
          <w:sz w:val="24"/>
          <w:szCs w:val="24"/>
        </w:rPr>
        <w:t>mahasattvas</w:t>
      </w:r>
      <w:proofErr w:type="spellEnd"/>
      <w:r w:rsidRPr="00256A91">
        <w:rPr>
          <w:rFonts w:ascii="Garamond" w:hAnsi="Garamond"/>
          <w:sz w:val="24"/>
          <w:szCs w:val="24"/>
        </w:rPr>
        <w:t xml:space="preserve">; </w:t>
      </w:r>
    </w:p>
    <w:p w14:paraId="1863762E" w14:textId="77777777" w:rsidR="00924939" w:rsidRPr="00256A91" w:rsidRDefault="00924939" w:rsidP="00885332">
      <w:pPr>
        <w:pStyle w:val="a4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Great Bodhisattva </w:t>
      </w:r>
      <w:proofErr w:type="spellStart"/>
      <w:r w:rsidRPr="00256A91">
        <w:rPr>
          <w:rFonts w:ascii="Garamond" w:hAnsi="Garamond"/>
          <w:sz w:val="24"/>
          <w:szCs w:val="24"/>
        </w:rPr>
        <w:t>Nichiren</w:t>
      </w:r>
      <w:proofErr w:type="spellEnd"/>
      <w:r w:rsidRPr="00256A91">
        <w:rPr>
          <w:rFonts w:ascii="Garamond" w:hAnsi="Garamond"/>
          <w:sz w:val="24"/>
          <w:szCs w:val="24"/>
        </w:rPr>
        <w:t>, revered practitioner of the Lotus Sutra;</w:t>
      </w:r>
    </w:p>
    <w:p w14:paraId="3AB97776" w14:textId="77777777" w:rsidR="00924939" w:rsidRPr="00256A91" w:rsidRDefault="00924939" w:rsidP="00885332">
      <w:pPr>
        <w:pStyle w:val="a4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Founder </w:t>
      </w:r>
      <w:proofErr w:type="spellStart"/>
      <w:r w:rsidRPr="00256A91">
        <w:rPr>
          <w:rFonts w:ascii="Garamond" w:hAnsi="Garamond"/>
          <w:sz w:val="24"/>
          <w:szCs w:val="24"/>
        </w:rPr>
        <w:t>Nikkyo</w:t>
      </w:r>
      <w:proofErr w:type="spellEnd"/>
      <w:r w:rsidRPr="00256A91">
        <w:rPr>
          <w:rFonts w:ascii="Garamond" w:hAnsi="Garamond"/>
          <w:sz w:val="24"/>
          <w:szCs w:val="24"/>
        </w:rPr>
        <w:t>, Great Teacher of the One Vehicle;</w:t>
      </w:r>
    </w:p>
    <w:p w14:paraId="7828BEE8" w14:textId="77777777" w:rsidR="00924939" w:rsidRPr="00256A91" w:rsidRDefault="00924939" w:rsidP="00885332">
      <w:pPr>
        <w:pStyle w:val="a4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Cofounder </w:t>
      </w:r>
      <w:proofErr w:type="spellStart"/>
      <w:r w:rsidRPr="00256A91">
        <w:rPr>
          <w:rFonts w:ascii="Garamond" w:hAnsi="Garamond"/>
          <w:sz w:val="24"/>
          <w:szCs w:val="24"/>
        </w:rPr>
        <w:t>Myoko</w:t>
      </w:r>
      <w:proofErr w:type="spellEnd"/>
      <w:r w:rsidRPr="00256A91">
        <w:rPr>
          <w:rFonts w:ascii="Garamond" w:hAnsi="Garamond"/>
          <w:sz w:val="24"/>
          <w:szCs w:val="24"/>
        </w:rPr>
        <w:t>, Bodhisattva of the Way of Compassion;</w:t>
      </w:r>
    </w:p>
    <w:p w14:paraId="4E30D0B4" w14:textId="77777777" w:rsidR="00924939" w:rsidRPr="00256A91" w:rsidRDefault="00924939" w:rsidP="00885332">
      <w:pPr>
        <w:pStyle w:val="a4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The guardian spirits of </w:t>
      </w:r>
      <w:proofErr w:type="spellStart"/>
      <w:r w:rsidRPr="00256A91">
        <w:rPr>
          <w:rFonts w:ascii="Garamond" w:hAnsi="Garamond"/>
          <w:sz w:val="24"/>
          <w:szCs w:val="24"/>
        </w:rPr>
        <w:t>Rissho</w:t>
      </w:r>
      <w:proofErr w:type="spellEnd"/>
      <w:r w:rsidRPr="00256A91">
        <w:rPr>
          <w:rFonts w:ascii="Garamond" w:hAnsi="Garamond"/>
          <w:sz w:val="24"/>
          <w:szCs w:val="24"/>
        </w:rPr>
        <w:t xml:space="preserve"> Kosei-kai; </w:t>
      </w:r>
    </w:p>
    <w:p w14:paraId="41C35E22" w14:textId="77777777" w:rsidR="00924939" w:rsidRPr="00256A91" w:rsidRDefault="00924939" w:rsidP="00885332">
      <w:pPr>
        <w:pStyle w:val="a4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>And the countless heavenly spirits in the ten directions.</w:t>
      </w:r>
    </w:p>
    <w:p w14:paraId="7EFF28E5" w14:textId="77777777" w:rsidR="00924939" w:rsidRPr="00256A91" w:rsidRDefault="00924939" w:rsidP="00885332">
      <w:pPr>
        <w:pStyle w:val="a4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>May you all be present among us and know our deep devotion.</w:t>
      </w:r>
    </w:p>
    <w:p w14:paraId="1DD0E4A3" w14:textId="77777777" w:rsidR="00924939" w:rsidRPr="00256A91" w:rsidRDefault="00924939" w:rsidP="00885332">
      <w:pPr>
        <w:pStyle w:val="a4"/>
        <w:spacing w:line="360" w:lineRule="exact"/>
        <w:ind w:leftChars="0" w:left="284"/>
        <w:jc w:val="left"/>
        <w:rPr>
          <w:rFonts w:ascii="Garamond" w:hAnsi="Garamond"/>
          <w:sz w:val="24"/>
          <w:szCs w:val="24"/>
        </w:rPr>
      </w:pPr>
    </w:p>
    <w:p w14:paraId="05CE7296" w14:textId="06777E7E" w:rsidR="008436D1" w:rsidRPr="008436D1" w:rsidRDefault="008436D1" w:rsidP="00885332">
      <w:pPr>
        <w:pStyle w:val="a4"/>
        <w:spacing w:line="360" w:lineRule="exact"/>
        <w:ind w:leftChars="0" w:left="284"/>
        <w:jc w:val="left"/>
        <w:rPr>
          <w:rFonts w:ascii="Garamond" w:hAnsi="Garamond"/>
          <w:sz w:val="24"/>
          <w:szCs w:val="24"/>
        </w:rPr>
      </w:pPr>
      <w:r w:rsidRPr="008436D1">
        <w:rPr>
          <w:rFonts w:ascii="Garamond" w:hAnsi="Garamond"/>
          <w:sz w:val="24"/>
          <w:szCs w:val="24"/>
        </w:rPr>
        <w:t>Now, we solemnly c</w:t>
      </w:r>
      <w:r w:rsidR="00E13717">
        <w:rPr>
          <w:rFonts w:ascii="Garamond" w:hAnsi="Garamond"/>
          <w:sz w:val="24"/>
          <w:szCs w:val="24"/>
        </w:rPr>
        <w:t>onduct this prayer service for [</w:t>
      </w:r>
      <w:r w:rsidRPr="008436D1">
        <w:rPr>
          <w:rFonts w:ascii="Garamond" w:hAnsi="Garamond"/>
          <w:i/>
          <w:iCs/>
          <w:sz w:val="24"/>
          <w:szCs w:val="24"/>
        </w:rPr>
        <w:t>name of the specific activity or event</w:t>
      </w:r>
      <w:r w:rsidR="00E13717">
        <w:rPr>
          <w:rFonts w:ascii="Garamond" w:hAnsi="Garamond"/>
          <w:sz w:val="24"/>
          <w:szCs w:val="24"/>
        </w:rPr>
        <w:t>]</w:t>
      </w:r>
      <w:r w:rsidRPr="008436D1">
        <w:rPr>
          <w:rFonts w:ascii="Garamond" w:hAnsi="Garamond"/>
          <w:sz w:val="24"/>
          <w:szCs w:val="24"/>
        </w:rPr>
        <w:t xml:space="preserve"> of </w:t>
      </w:r>
    </w:p>
    <w:p w14:paraId="5C0EA155" w14:textId="69ED17AE" w:rsidR="008436D1" w:rsidRDefault="00E13717" w:rsidP="00707ACA">
      <w:pPr>
        <w:pStyle w:val="a4"/>
        <w:spacing w:line="360" w:lineRule="exact"/>
        <w:ind w:leftChars="0" w:left="284" w:firstLineChars="177" w:firstLine="425"/>
        <w:jc w:val="lef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[</w:t>
      </w:r>
      <w:r w:rsidRPr="00E13717">
        <w:rPr>
          <w:rFonts w:ascii="Garamond" w:hAnsi="Garamond"/>
          <w:i/>
          <w:sz w:val="24"/>
          <w:szCs w:val="24"/>
        </w:rPr>
        <w:t>Dharma center name</w:t>
      </w:r>
      <w:r>
        <w:rPr>
          <w:rFonts w:ascii="Garamond" w:hAnsi="Garamond"/>
          <w:sz w:val="24"/>
          <w:szCs w:val="24"/>
        </w:rPr>
        <w:t>].</w:t>
      </w:r>
    </w:p>
    <w:p w14:paraId="3E214CFE" w14:textId="54CC604F" w:rsidR="008436D1" w:rsidRPr="003A23C7" w:rsidRDefault="008436D1" w:rsidP="003A23C7">
      <w:pPr>
        <w:spacing w:line="360" w:lineRule="exact"/>
        <w:jc w:val="left"/>
        <w:rPr>
          <w:rFonts w:ascii="Garamond" w:hAnsi="Garamond"/>
          <w:sz w:val="24"/>
          <w:szCs w:val="24"/>
        </w:rPr>
      </w:pPr>
    </w:p>
    <w:p w14:paraId="0C904CE6" w14:textId="1E938DC2" w:rsidR="00113CA0" w:rsidRDefault="008436D1" w:rsidP="00885332">
      <w:pPr>
        <w:pStyle w:val="a4"/>
        <w:spacing w:line="360" w:lineRule="exact"/>
        <w:ind w:leftChars="0" w:left="284"/>
        <w:jc w:val="left"/>
        <w:rPr>
          <w:rFonts w:ascii="Garamond" w:hAnsi="Garamond"/>
          <w:sz w:val="24"/>
          <w:szCs w:val="24"/>
        </w:rPr>
      </w:pPr>
      <w:r w:rsidRPr="008436D1">
        <w:rPr>
          <w:rFonts w:ascii="Garamond" w:hAnsi="Garamond"/>
          <w:sz w:val="24"/>
          <w:szCs w:val="24"/>
        </w:rPr>
        <w:t>We earnestly pray for guidance in all things through the merit we receive from reciting the Great Vehicle Sutra of the Lotus Flower of the Wondrous Dharma.</w:t>
      </w:r>
    </w:p>
    <w:p w14:paraId="318D6ED8" w14:textId="38894A8D" w:rsidR="001B2CC8" w:rsidRPr="000E3124" w:rsidRDefault="00AF200A" w:rsidP="00885332">
      <w:pPr>
        <w:pStyle w:val="ad"/>
        <w:rPr>
          <w:sz w:val="24"/>
          <w:szCs w:val="24"/>
        </w:rPr>
      </w:pPr>
      <w:r w:rsidRPr="00AF200A">
        <w:rPr>
          <w:i w:val="0"/>
          <w:sz w:val="24"/>
          <w:szCs w:val="24"/>
        </w:rPr>
        <w:t>(</w:t>
      </w:r>
      <w:r>
        <w:rPr>
          <w:sz w:val="24"/>
          <w:szCs w:val="24"/>
        </w:rPr>
        <w:t>Strike the gong and recite</w:t>
      </w:r>
      <w:r w:rsidR="000E3124" w:rsidRPr="000E3124">
        <w:rPr>
          <w:sz w:val="24"/>
          <w:szCs w:val="24"/>
        </w:rPr>
        <w:t xml:space="preserve"> the O-</w:t>
      </w:r>
      <w:proofErr w:type="spellStart"/>
      <w:r w:rsidR="000E3124" w:rsidRPr="000E3124">
        <w:rPr>
          <w:sz w:val="24"/>
          <w:szCs w:val="24"/>
        </w:rPr>
        <w:t>daimoku</w:t>
      </w:r>
      <w:proofErr w:type="spellEnd"/>
      <w:r w:rsidR="000E3124" w:rsidRPr="000E3124">
        <w:rPr>
          <w:sz w:val="24"/>
          <w:szCs w:val="24"/>
        </w:rPr>
        <w:t xml:space="preserve"> once</w:t>
      </w:r>
      <w:r>
        <w:rPr>
          <w:sz w:val="24"/>
          <w:szCs w:val="24"/>
        </w:rPr>
        <w:t>.</w:t>
      </w:r>
      <w:r w:rsidR="000E3124" w:rsidRPr="00AF200A">
        <w:rPr>
          <w:i w:val="0"/>
          <w:sz w:val="24"/>
          <w:szCs w:val="24"/>
        </w:rPr>
        <w:t>)</w:t>
      </w:r>
      <w:r w:rsidR="001B2CC8" w:rsidRPr="00256A91">
        <w:rPr>
          <w:sz w:val="24"/>
          <w:szCs w:val="24"/>
        </w:rPr>
        <w:br w:type="page"/>
      </w:r>
    </w:p>
    <w:p w14:paraId="35710724" w14:textId="77777777" w:rsidR="001B2CC8" w:rsidRPr="00256A91" w:rsidRDefault="001B2CC8" w:rsidP="00885332">
      <w:pPr>
        <w:spacing w:line="360" w:lineRule="exact"/>
        <w:jc w:val="left"/>
        <w:rPr>
          <w:rFonts w:ascii="Garamond" w:hAnsi="Garamond"/>
          <w:sz w:val="24"/>
          <w:szCs w:val="24"/>
        </w:rPr>
      </w:pPr>
    </w:p>
    <w:p w14:paraId="14CFD44E" w14:textId="77777777" w:rsidR="00E1592D" w:rsidRDefault="00477310" w:rsidP="00885332">
      <w:pPr>
        <w:pStyle w:val="a"/>
        <w:numPr>
          <w:ilvl w:val="0"/>
          <w:numId w:val="1"/>
        </w:numPr>
        <w:ind w:left="284" w:hanging="284"/>
        <w:jc w:val="left"/>
        <w:rPr>
          <w:sz w:val="24"/>
          <w:szCs w:val="24"/>
        </w:rPr>
      </w:pPr>
      <w:r w:rsidRPr="00477310">
        <w:rPr>
          <w:sz w:val="24"/>
          <w:szCs w:val="24"/>
        </w:rPr>
        <w:t>Opening Verse</w:t>
      </w:r>
    </w:p>
    <w:p w14:paraId="047F12B8" w14:textId="23C23F8D" w:rsidR="00461AF6" w:rsidRPr="00461AF6" w:rsidRDefault="00461AF6" w:rsidP="00885332">
      <w:pPr>
        <w:pStyle w:val="a"/>
        <w:numPr>
          <w:ilvl w:val="0"/>
          <w:numId w:val="1"/>
        </w:numPr>
        <w:ind w:left="284" w:hanging="284"/>
        <w:jc w:val="left"/>
        <w:rPr>
          <w:sz w:val="24"/>
          <w:szCs w:val="24"/>
        </w:rPr>
      </w:pPr>
      <w:r w:rsidRPr="00461AF6">
        <w:rPr>
          <w:sz w:val="24"/>
          <w:szCs w:val="24"/>
        </w:rPr>
        <w:t xml:space="preserve">Sutra Recitation </w:t>
      </w:r>
    </w:p>
    <w:p w14:paraId="3A2D7FF4" w14:textId="459415EF" w:rsidR="00461AF6" w:rsidRPr="00461AF6" w:rsidRDefault="00461AF6" w:rsidP="00885332">
      <w:pPr>
        <w:pStyle w:val="a"/>
        <w:numPr>
          <w:ilvl w:val="0"/>
          <w:numId w:val="1"/>
        </w:numPr>
        <w:ind w:left="284" w:hanging="284"/>
        <w:jc w:val="left"/>
        <w:rPr>
          <w:sz w:val="24"/>
          <w:szCs w:val="24"/>
        </w:rPr>
      </w:pPr>
      <w:r w:rsidRPr="00461AF6">
        <w:rPr>
          <w:sz w:val="24"/>
          <w:szCs w:val="24"/>
        </w:rPr>
        <w:t>Universal Transfer of Merit</w:t>
      </w:r>
    </w:p>
    <w:p w14:paraId="7E927786" w14:textId="42B8CDF4" w:rsidR="00461AF6" w:rsidRPr="00461AF6" w:rsidRDefault="00ED316C" w:rsidP="00885332">
      <w:pPr>
        <w:pStyle w:val="a"/>
        <w:numPr>
          <w:ilvl w:val="0"/>
          <w:numId w:val="1"/>
        </w:numPr>
        <w:ind w:left="284" w:hanging="284"/>
        <w:jc w:val="left"/>
        <w:rPr>
          <w:sz w:val="24"/>
          <w:szCs w:val="24"/>
        </w:rPr>
      </w:pPr>
      <w:r>
        <w:rPr>
          <w:sz w:val="24"/>
          <w:szCs w:val="24"/>
        </w:rPr>
        <w:t>Recitation of</w:t>
      </w:r>
      <w:r w:rsidR="00461AF6" w:rsidRPr="00461AF6">
        <w:rPr>
          <w:sz w:val="24"/>
          <w:szCs w:val="24"/>
        </w:rPr>
        <w:t xml:space="preserve"> the O-</w:t>
      </w:r>
      <w:proofErr w:type="spellStart"/>
      <w:r w:rsidR="00461AF6" w:rsidRPr="00461AF6">
        <w:rPr>
          <w:sz w:val="24"/>
          <w:szCs w:val="24"/>
        </w:rPr>
        <w:t>daimoku</w:t>
      </w:r>
      <w:proofErr w:type="spellEnd"/>
    </w:p>
    <w:p w14:paraId="76BB40F6" w14:textId="5D1A442B" w:rsidR="00461AF6" w:rsidRDefault="00461AF6" w:rsidP="00885332">
      <w:pPr>
        <w:pStyle w:val="a"/>
        <w:numPr>
          <w:ilvl w:val="0"/>
          <w:numId w:val="1"/>
        </w:numPr>
        <w:ind w:left="284" w:hanging="284"/>
        <w:jc w:val="left"/>
        <w:rPr>
          <w:sz w:val="24"/>
          <w:szCs w:val="24"/>
        </w:rPr>
      </w:pPr>
      <w:r w:rsidRPr="00461AF6">
        <w:rPr>
          <w:sz w:val="24"/>
          <w:szCs w:val="24"/>
        </w:rPr>
        <w:t>Transfer of Merit</w:t>
      </w:r>
    </w:p>
    <w:p w14:paraId="0BAB1A4A" w14:textId="77777777" w:rsidR="00461AF6" w:rsidRDefault="00461AF6" w:rsidP="00885332">
      <w:pPr>
        <w:pStyle w:val="a"/>
        <w:numPr>
          <w:ilvl w:val="0"/>
          <w:numId w:val="0"/>
        </w:numPr>
        <w:jc w:val="left"/>
        <w:rPr>
          <w:sz w:val="24"/>
          <w:szCs w:val="24"/>
        </w:rPr>
      </w:pPr>
    </w:p>
    <w:p w14:paraId="2E5D390B" w14:textId="50E3D3F9" w:rsidR="00924939" w:rsidRPr="00256A91" w:rsidRDefault="00924939" w:rsidP="00885332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Having respectfully recited the Great Vehicle Sutra of the Lotus Flower of the Wondrous Dharma, may we transfer its merits to and thus reciprocate the boundless compassion of </w:t>
      </w:r>
    </w:p>
    <w:p w14:paraId="49621524" w14:textId="77777777" w:rsidR="00924939" w:rsidRPr="00256A91" w:rsidRDefault="00924939" w:rsidP="00885332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The Eternal Buddha Shakyamuni―Great Benevolent Teacher, World-Honored One;</w:t>
      </w:r>
    </w:p>
    <w:p w14:paraId="52D1DE1E" w14:textId="77777777" w:rsidR="00924939" w:rsidRPr="00256A91" w:rsidRDefault="00924939" w:rsidP="00885332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</w:t>
      </w:r>
      <w:proofErr w:type="spellStart"/>
      <w:r w:rsidRPr="00256A91">
        <w:rPr>
          <w:sz w:val="24"/>
          <w:szCs w:val="24"/>
        </w:rPr>
        <w:t>Tathagata</w:t>
      </w:r>
      <w:proofErr w:type="spellEnd"/>
      <w:r w:rsidRPr="00256A91">
        <w:rPr>
          <w:sz w:val="24"/>
          <w:szCs w:val="24"/>
        </w:rPr>
        <w:t xml:space="preserve"> Abundant Treasures, witness to the Lotus Sutra;</w:t>
      </w:r>
    </w:p>
    <w:p w14:paraId="58430F25" w14:textId="77777777" w:rsidR="00924939" w:rsidRPr="00256A91" w:rsidRDefault="00924939" w:rsidP="00885332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separated embodiments of the Buddha in the ten directions in the past, present, and future; </w:t>
      </w:r>
    </w:p>
    <w:p w14:paraId="1FA8EE03" w14:textId="77777777" w:rsidR="00924939" w:rsidRPr="00256A91" w:rsidRDefault="00924939" w:rsidP="00885332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The four great bodhisattvas: Superior Practice, Boundless Practice, Pure Practice, and Steadfast Practice;</w:t>
      </w:r>
    </w:p>
    <w:p w14:paraId="2EBFAE53" w14:textId="77777777" w:rsidR="00924939" w:rsidRPr="00256A91" w:rsidRDefault="00924939" w:rsidP="00885332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The bodhisattva-</w:t>
      </w:r>
      <w:proofErr w:type="spellStart"/>
      <w:r w:rsidRPr="00256A91">
        <w:rPr>
          <w:sz w:val="24"/>
          <w:szCs w:val="24"/>
        </w:rPr>
        <w:t>mahasattvas</w:t>
      </w:r>
      <w:proofErr w:type="spellEnd"/>
      <w:r w:rsidRPr="00256A91">
        <w:rPr>
          <w:sz w:val="24"/>
          <w:szCs w:val="24"/>
        </w:rPr>
        <w:t xml:space="preserve">: </w:t>
      </w:r>
      <w:proofErr w:type="spellStart"/>
      <w:r w:rsidRPr="00256A91">
        <w:rPr>
          <w:sz w:val="24"/>
          <w:szCs w:val="24"/>
        </w:rPr>
        <w:t>Manjushri</w:t>
      </w:r>
      <w:proofErr w:type="spellEnd"/>
      <w:r w:rsidRPr="00256A91">
        <w:rPr>
          <w:sz w:val="24"/>
          <w:szCs w:val="24"/>
        </w:rPr>
        <w:t xml:space="preserve">, Universal Sage, </w:t>
      </w:r>
      <w:proofErr w:type="spellStart"/>
      <w:r w:rsidRPr="00256A91">
        <w:rPr>
          <w:sz w:val="24"/>
          <w:szCs w:val="24"/>
        </w:rPr>
        <w:t>Maitreya</w:t>
      </w:r>
      <w:proofErr w:type="spellEnd"/>
      <w:r w:rsidRPr="00256A91">
        <w:rPr>
          <w:sz w:val="24"/>
          <w:szCs w:val="24"/>
        </w:rPr>
        <w:t>, and all other bodhisattva-</w:t>
      </w:r>
      <w:proofErr w:type="spellStart"/>
      <w:r w:rsidRPr="00256A91">
        <w:rPr>
          <w:sz w:val="24"/>
          <w:szCs w:val="24"/>
        </w:rPr>
        <w:t>mahasattvas</w:t>
      </w:r>
      <w:proofErr w:type="spellEnd"/>
      <w:r w:rsidRPr="00256A91">
        <w:rPr>
          <w:sz w:val="24"/>
          <w:szCs w:val="24"/>
        </w:rPr>
        <w:t xml:space="preserve">; </w:t>
      </w:r>
    </w:p>
    <w:p w14:paraId="0A8F79B3" w14:textId="77777777" w:rsidR="00924939" w:rsidRPr="00256A91" w:rsidRDefault="00924939" w:rsidP="00885332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Great Bodhisattva </w:t>
      </w:r>
      <w:proofErr w:type="spellStart"/>
      <w:r w:rsidRPr="00256A91">
        <w:rPr>
          <w:sz w:val="24"/>
          <w:szCs w:val="24"/>
        </w:rPr>
        <w:t>Nichiren</w:t>
      </w:r>
      <w:proofErr w:type="spellEnd"/>
      <w:r w:rsidRPr="00256A91">
        <w:rPr>
          <w:sz w:val="24"/>
          <w:szCs w:val="24"/>
        </w:rPr>
        <w:t>, revered practitioner of the Lotus Sutra;</w:t>
      </w:r>
    </w:p>
    <w:p w14:paraId="3D3C8FCF" w14:textId="77777777" w:rsidR="00924939" w:rsidRPr="00256A91" w:rsidRDefault="00924939" w:rsidP="00885332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Founder </w:t>
      </w:r>
      <w:proofErr w:type="spellStart"/>
      <w:r w:rsidRPr="00256A91">
        <w:rPr>
          <w:sz w:val="24"/>
          <w:szCs w:val="24"/>
        </w:rPr>
        <w:t>Nikkyo</w:t>
      </w:r>
      <w:proofErr w:type="spellEnd"/>
      <w:r w:rsidRPr="00256A91">
        <w:rPr>
          <w:sz w:val="24"/>
          <w:szCs w:val="24"/>
        </w:rPr>
        <w:t>, Great Teacher of the One Vehicle;</w:t>
      </w:r>
    </w:p>
    <w:p w14:paraId="5765D27D" w14:textId="77777777" w:rsidR="00924939" w:rsidRPr="00256A91" w:rsidRDefault="00924939" w:rsidP="00885332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Cofounder </w:t>
      </w:r>
      <w:proofErr w:type="spellStart"/>
      <w:r w:rsidRPr="00256A91">
        <w:rPr>
          <w:sz w:val="24"/>
          <w:szCs w:val="24"/>
        </w:rPr>
        <w:t>Myoko</w:t>
      </w:r>
      <w:proofErr w:type="spellEnd"/>
      <w:r w:rsidRPr="00256A91">
        <w:rPr>
          <w:sz w:val="24"/>
          <w:szCs w:val="24"/>
        </w:rPr>
        <w:t>, Bodhisattva of the Way of Compassion;</w:t>
      </w:r>
    </w:p>
    <w:p w14:paraId="7848DA87" w14:textId="77777777" w:rsidR="00924939" w:rsidRPr="00256A91" w:rsidRDefault="00924939" w:rsidP="00885332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guardian spirits of </w:t>
      </w:r>
      <w:proofErr w:type="spellStart"/>
      <w:r w:rsidRPr="00256A91">
        <w:rPr>
          <w:sz w:val="24"/>
          <w:szCs w:val="24"/>
        </w:rPr>
        <w:t>Rissho</w:t>
      </w:r>
      <w:proofErr w:type="spellEnd"/>
      <w:r w:rsidRPr="00256A91">
        <w:rPr>
          <w:sz w:val="24"/>
          <w:szCs w:val="24"/>
        </w:rPr>
        <w:t xml:space="preserve"> Kosei-kai; </w:t>
      </w:r>
    </w:p>
    <w:p w14:paraId="1DF45412" w14:textId="6E0CC6AE" w:rsidR="00924939" w:rsidRPr="00256A91" w:rsidRDefault="00924939" w:rsidP="00885332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guardian spirits of </w:t>
      </w:r>
      <w:r w:rsidR="00885332">
        <w:rPr>
          <w:sz w:val="24"/>
          <w:szCs w:val="24"/>
        </w:rPr>
        <w:t>[</w:t>
      </w:r>
      <w:r w:rsidR="00885332" w:rsidRPr="00E13717">
        <w:rPr>
          <w:i/>
          <w:sz w:val="24"/>
          <w:szCs w:val="24"/>
        </w:rPr>
        <w:t>Dharma center name</w:t>
      </w:r>
      <w:r w:rsidR="00885332">
        <w:rPr>
          <w:sz w:val="24"/>
          <w:szCs w:val="24"/>
        </w:rPr>
        <w:t>]</w:t>
      </w:r>
      <w:r w:rsidRPr="00256A91">
        <w:rPr>
          <w:sz w:val="24"/>
          <w:szCs w:val="24"/>
        </w:rPr>
        <w:t>;</w:t>
      </w:r>
    </w:p>
    <w:p w14:paraId="414A0716" w14:textId="77777777" w:rsidR="00924939" w:rsidRPr="00256A91" w:rsidRDefault="00924939" w:rsidP="00885332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guardian spirits of member families of </w:t>
      </w:r>
      <w:proofErr w:type="spellStart"/>
      <w:r w:rsidRPr="00256A91">
        <w:rPr>
          <w:sz w:val="24"/>
          <w:szCs w:val="24"/>
        </w:rPr>
        <w:t>Rissho</w:t>
      </w:r>
      <w:proofErr w:type="spellEnd"/>
      <w:r w:rsidRPr="00256A91">
        <w:rPr>
          <w:sz w:val="24"/>
          <w:szCs w:val="24"/>
        </w:rPr>
        <w:t xml:space="preserve"> Kosei-kai;</w:t>
      </w:r>
    </w:p>
    <w:p w14:paraId="4FFEBAF2" w14:textId="77777777" w:rsidR="00924939" w:rsidRPr="00256A91" w:rsidRDefault="00924939" w:rsidP="00885332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And the countless heavenly spirits in the ten directions.</w:t>
      </w:r>
    </w:p>
    <w:p w14:paraId="7A56BB97" w14:textId="2403F8AA" w:rsidR="00924939" w:rsidRPr="00256A91" w:rsidRDefault="00924939" w:rsidP="00885332">
      <w:pPr>
        <w:pStyle w:val="ad"/>
        <w:rPr>
          <w:sz w:val="24"/>
          <w:szCs w:val="24"/>
        </w:rPr>
      </w:pPr>
      <w:r w:rsidRPr="00256A91">
        <w:rPr>
          <w:sz w:val="24"/>
          <w:szCs w:val="24"/>
        </w:rPr>
        <w:t xml:space="preserve">  </w:t>
      </w:r>
      <w:r w:rsidRPr="00E85F9F">
        <w:rPr>
          <w:i w:val="0"/>
          <w:sz w:val="24"/>
          <w:szCs w:val="24"/>
        </w:rPr>
        <w:t>(</w:t>
      </w:r>
      <w:r w:rsidRPr="00256A91">
        <w:rPr>
          <w:sz w:val="24"/>
          <w:szCs w:val="24"/>
        </w:rPr>
        <w:t>Strike the gong once</w:t>
      </w:r>
      <w:r w:rsidR="00E85F9F">
        <w:rPr>
          <w:sz w:val="24"/>
          <w:szCs w:val="24"/>
        </w:rPr>
        <w:t>.</w:t>
      </w:r>
      <w:r w:rsidRPr="00E85F9F">
        <w:rPr>
          <w:i w:val="0"/>
          <w:sz w:val="24"/>
          <w:szCs w:val="24"/>
        </w:rPr>
        <w:t>)</w:t>
      </w:r>
    </w:p>
    <w:p w14:paraId="6C677C59" w14:textId="77777777" w:rsidR="00924939" w:rsidRPr="00256A91" w:rsidRDefault="00924939" w:rsidP="00885332">
      <w:pPr>
        <w:pStyle w:val="ab"/>
        <w:jc w:val="left"/>
        <w:rPr>
          <w:sz w:val="24"/>
          <w:szCs w:val="24"/>
        </w:rPr>
      </w:pPr>
    </w:p>
    <w:p w14:paraId="784D281C" w14:textId="0EF438B7" w:rsidR="00113CA0" w:rsidRPr="00113CA0" w:rsidRDefault="00113CA0" w:rsidP="00885332">
      <w:pPr>
        <w:pStyle w:val="ab"/>
        <w:jc w:val="left"/>
        <w:rPr>
          <w:sz w:val="24"/>
          <w:szCs w:val="24"/>
        </w:rPr>
      </w:pPr>
      <w:r w:rsidRPr="00113CA0">
        <w:rPr>
          <w:sz w:val="24"/>
          <w:szCs w:val="24"/>
        </w:rPr>
        <w:t>Now, on this occa</w:t>
      </w:r>
      <w:r w:rsidR="004368BF">
        <w:rPr>
          <w:sz w:val="24"/>
          <w:szCs w:val="24"/>
        </w:rPr>
        <w:t>sion of the prayer service for [</w:t>
      </w:r>
      <w:r w:rsidRPr="00C624E5">
        <w:rPr>
          <w:i/>
          <w:sz w:val="24"/>
          <w:szCs w:val="24"/>
        </w:rPr>
        <w:t>name of the specific activity or event</w:t>
      </w:r>
      <w:r w:rsidR="004368BF">
        <w:rPr>
          <w:sz w:val="24"/>
          <w:szCs w:val="24"/>
        </w:rPr>
        <w:t>]</w:t>
      </w:r>
      <w:r w:rsidRPr="00113CA0">
        <w:rPr>
          <w:sz w:val="24"/>
          <w:szCs w:val="24"/>
        </w:rPr>
        <w:t xml:space="preserve"> of </w:t>
      </w:r>
    </w:p>
    <w:p w14:paraId="4308B3DB" w14:textId="7B2F05D5" w:rsidR="00113CA0" w:rsidRPr="00113CA0" w:rsidRDefault="009E1101" w:rsidP="00707ACA">
      <w:pPr>
        <w:pStyle w:val="ab"/>
        <w:ind w:firstLineChars="177" w:firstLine="425"/>
        <w:jc w:val="left"/>
        <w:rPr>
          <w:sz w:val="24"/>
          <w:szCs w:val="24"/>
        </w:rPr>
      </w:pPr>
      <w:r>
        <w:rPr>
          <w:sz w:val="24"/>
          <w:szCs w:val="24"/>
        </w:rPr>
        <w:t>[</w:t>
      </w:r>
      <w:r w:rsidRPr="00E13717">
        <w:rPr>
          <w:i/>
          <w:sz w:val="24"/>
          <w:szCs w:val="24"/>
        </w:rPr>
        <w:t>Dharma center name</w:t>
      </w:r>
      <w:r>
        <w:rPr>
          <w:sz w:val="24"/>
          <w:szCs w:val="24"/>
        </w:rPr>
        <w:t>]</w:t>
      </w:r>
    </w:p>
    <w:p w14:paraId="47CE4305" w14:textId="77777777" w:rsidR="00113CA0" w:rsidRPr="00113CA0" w:rsidRDefault="00113CA0" w:rsidP="00885332">
      <w:pPr>
        <w:pStyle w:val="ab"/>
        <w:jc w:val="left"/>
        <w:rPr>
          <w:sz w:val="24"/>
          <w:szCs w:val="24"/>
        </w:rPr>
      </w:pPr>
      <w:r w:rsidRPr="00113CA0">
        <w:rPr>
          <w:sz w:val="24"/>
          <w:szCs w:val="24"/>
        </w:rPr>
        <w:t>all of us gathered here reverently recited the sutra together with hearts united as one.</w:t>
      </w:r>
    </w:p>
    <w:p w14:paraId="08D2A03B" w14:textId="1359B481" w:rsidR="00885332" w:rsidRPr="00113CA0" w:rsidRDefault="00885332" w:rsidP="00885332">
      <w:pPr>
        <w:pStyle w:val="ab"/>
        <w:jc w:val="left"/>
        <w:rPr>
          <w:sz w:val="24"/>
          <w:szCs w:val="24"/>
        </w:rPr>
      </w:pPr>
    </w:p>
    <w:p w14:paraId="18D752F9" w14:textId="77777777" w:rsidR="00113CA0" w:rsidRPr="00113CA0" w:rsidRDefault="00113CA0" w:rsidP="00885332">
      <w:pPr>
        <w:pStyle w:val="ab"/>
        <w:jc w:val="left"/>
        <w:rPr>
          <w:sz w:val="24"/>
          <w:szCs w:val="24"/>
        </w:rPr>
      </w:pPr>
      <w:r w:rsidRPr="00113CA0">
        <w:rPr>
          <w:sz w:val="24"/>
          <w:szCs w:val="24"/>
        </w:rPr>
        <w:t>The sutra says:</w:t>
      </w:r>
    </w:p>
    <w:p w14:paraId="1796E264" w14:textId="77777777" w:rsidR="00113CA0" w:rsidRPr="00113CA0" w:rsidRDefault="00113CA0" w:rsidP="00885332">
      <w:pPr>
        <w:pStyle w:val="ab"/>
        <w:jc w:val="left"/>
        <w:rPr>
          <w:sz w:val="24"/>
          <w:szCs w:val="24"/>
        </w:rPr>
      </w:pPr>
      <w:r w:rsidRPr="00113CA0">
        <w:rPr>
          <w:rFonts w:hint="eastAsia"/>
          <w:sz w:val="24"/>
          <w:szCs w:val="24"/>
        </w:rPr>
        <w:t>“</w:t>
      </w:r>
      <w:r w:rsidRPr="00113CA0">
        <w:rPr>
          <w:sz w:val="24"/>
          <w:szCs w:val="24"/>
        </w:rPr>
        <w:t>This sutra can deliver all living beings from suffering and pain. And this sutra can confer great benefits upon all living beings and completely satisfy their aspirations.”</w:t>
      </w:r>
    </w:p>
    <w:p w14:paraId="1277D831" w14:textId="77777777" w:rsidR="00113CA0" w:rsidRPr="00113CA0" w:rsidRDefault="00113CA0" w:rsidP="00885332">
      <w:pPr>
        <w:pStyle w:val="ab"/>
        <w:jc w:val="left"/>
        <w:rPr>
          <w:sz w:val="24"/>
          <w:szCs w:val="24"/>
        </w:rPr>
      </w:pPr>
    </w:p>
    <w:p w14:paraId="5C401BCA" w14:textId="167F3E96" w:rsidR="00924939" w:rsidRPr="00256A91" w:rsidRDefault="00113CA0" w:rsidP="00885332">
      <w:pPr>
        <w:pStyle w:val="ab"/>
        <w:jc w:val="left"/>
        <w:rPr>
          <w:sz w:val="24"/>
          <w:szCs w:val="24"/>
        </w:rPr>
      </w:pPr>
      <w:r w:rsidRPr="00113CA0">
        <w:rPr>
          <w:sz w:val="24"/>
          <w:szCs w:val="24"/>
        </w:rPr>
        <w:t>We earnestly pray that you extend your hands of compassion and sympathy through empathetic response with us, so that our aspirations may be r</w:t>
      </w:r>
      <w:r w:rsidR="00FA4875">
        <w:rPr>
          <w:sz w:val="24"/>
          <w:szCs w:val="24"/>
        </w:rPr>
        <w:t>ealized with the help of sagely guidance and boundless</w:t>
      </w:r>
      <w:r w:rsidRPr="00113CA0">
        <w:rPr>
          <w:sz w:val="24"/>
          <w:szCs w:val="24"/>
        </w:rPr>
        <w:t xml:space="preserve"> protection.</w:t>
      </w:r>
    </w:p>
    <w:p w14:paraId="4DAF3BC4" w14:textId="77777777" w:rsidR="00924939" w:rsidRPr="00256A91" w:rsidRDefault="00924939" w:rsidP="00885332">
      <w:pPr>
        <w:pStyle w:val="ab"/>
        <w:tabs>
          <w:tab w:val="left" w:pos="2835"/>
        </w:tabs>
        <w:jc w:val="left"/>
        <w:rPr>
          <w:sz w:val="24"/>
          <w:szCs w:val="24"/>
        </w:rPr>
      </w:pPr>
    </w:p>
    <w:p w14:paraId="36EBD4C4" w14:textId="41B05616" w:rsidR="00D40214" w:rsidRPr="00707ACA" w:rsidRDefault="00924939" w:rsidP="00885332">
      <w:pPr>
        <w:pStyle w:val="a"/>
        <w:ind w:left="284" w:hanging="284"/>
        <w:jc w:val="left"/>
        <w:rPr>
          <w:sz w:val="24"/>
          <w:szCs w:val="24"/>
        </w:rPr>
      </w:pPr>
      <w:r w:rsidRPr="00707ACA">
        <w:rPr>
          <w:sz w:val="24"/>
          <w:szCs w:val="24"/>
        </w:rPr>
        <w:t>Homage</w:t>
      </w:r>
      <w:r w:rsidR="00E85F9F" w:rsidRPr="00707ACA">
        <w:rPr>
          <w:sz w:val="24"/>
          <w:szCs w:val="24"/>
        </w:rPr>
        <w:t xml:space="preserve"> (</w:t>
      </w:r>
      <w:r w:rsidR="00E85F9F" w:rsidRPr="00707ACA">
        <w:rPr>
          <w:i/>
          <w:sz w:val="24"/>
          <w:szCs w:val="24"/>
        </w:rPr>
        <w:t>Recite</w:t>
      </w:r>
      <w:r w:rsidRPr="00707ACA">
        <w:rPr>
          <w:i/>
          <w:sz w:val="24"/>
          <w:szCs w:val="24"/>
        </w:rPr>
        <w:t xml:space="preserve"> the O-</w:t>
      </w:r>
      <w:proofErr w:type="spellStart"/>
      <w:r w:rsidRPr="00707ACA">
        <w:rPr>
          <w:i/>
          <w:sz w:val="24"/>
          <w:szCs w:val="24"/>
        </w:rPr>
        <w:t>daimoku</w:t>
      </w:r>
      <w:proofErr w:type="spellEnd"/>
      <w:r w:rsidRPr="00707ACA">
        <w:rPr>
          <w:i/>
          <w:sz w:val="24"/>
          <w:szCs w:val="24"/>
        </w:rPr>
        <w:t xml:space="preserve"> three times</w:t>
      </w:r>
      <w:r w:rsidR="00E85F9F" w:rsidRPr="00707ACA">
        <w:rPr>
          <w:sz w:val="24"/>
          <w:szCs w:val="24"/>
        </w:rPr>
        <w:t>.</w:t>
      </w:r>
      <w:r w:rsidRPr="00707ACA">
        <w:rPr>
          <w:sz w:val="24"/>
          <w:szCs w:val="24"/>
        </w:rPr>
        <w:t>)</w:t>
      </w:r>
    </w:p>
    <w:p w14:paraId="24E35AD7" w14:textId="77777777" w:rsidR="003A23C7" w:rsidRDefault="003A23C7" w:rsidP="003A23C7">
      <w:pPr>
        <w:pStyle w:val="a"/>
        <w:numPr>
          <w:ilvl w:val="0"/>
          <w:numId w:val="0"/>
        </w:numPr>
        <w:ind w:left="284"/>
        <w:jc w:val="left"/>
      </w:pPr>
    </w:p>
    <w:p w14:paraId="01067081" w14:textId="77777777" w:rsidR="003A23C7" w:rsidRDefault="003A23C7" w:rsidP="003A23C7">
      <w:pPr>
        <w:pStyle w:val="a4"/>
        <w:spacing w:line="360" w:lineRule="exact"/>
        <w:ind w:leftChars="0" w:left="284"/>
        <w:jc w:val="left"/>
        <w:rPr>
          <w:rFonts w:ascii="Garamond" w:hAnsi="Garamond"/>
          <w:b/>
          <w:sz w:val="24"/>
          <w:szCs w:val="24"/>
        </w:rPr>
      </w:pPr>
      <w:r w:rsidRPr="00E13717">
        <w:rPr>
          <w:rFonts w:ascii="Garamond" w:hAnsi="Garamond"/>
          <w:b/>
          <w:sz w:val="24"/>
          <w:szCs w:val="24"/>
        </w:rPr>
        <w:t>Notes</w:t>
      </w:r>
    </w:p>
    <w:p w14:paraId="6F16A574" w14:textId="4C1E1277" w:rsidR="003A23C7" w:rsidRDefault="003A23C7" w:rsidP="00707ACA">
      <w:pPr>
        <w:pStyle w:val="a4"/>
        <w:spacing w:line="360" w:lineRule="exact"/>
        <w:ind w:leftChars="0" w:left="567"/>
        <w:jc w:val="left"/>
        <w:rPr>
          <w:rFonts w:ascii="Garamond" w:hAnsi="Garamond"/>
          <w:sz w:val="24"/>
          <w:szCs w:val="24"/>
        </w:rPr>
      </w:pPr>
      <w:r w:rsidRPr="00213807">
        <w:rPr>
          <w:rFonts w:ascii="Garamond" w:hAnsi="Garamond"/>
          <w:sz w:val="24"/>
          <w:szCs w:val="24"/>
        </w:rPr>
        <w:t>1.</w:t>
      </w:r>
      <w:r w:rsidR="004368BF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In the Invocation a</w:t>
      </w:r>
      <w:r w:rsidRPr="00213807">
        <w:rPr>
          <w:rFonts w:ascii="Garamond" w:hAnsi="Garamond"/>
          <w:sz w:val="24"/>
          <w:szCs w:val="24"/>
        </w:rPr>
        <w:t xml:space="preserve">bove, before </w:t>
      </w:r>
      <w:r>
        <w:rPr>
          <w:rFonts w:ascii="Garamond" w:hAnsi="Garamond"/>
          <w:sz w:val="24"/>
          <w:szCs w:val="24"/>
        </w:rPr>
        <w:t>“</w:t>
      </w:r>
      <w:r w:rsidRPr="00213807">
        <w:rPr>
          <w:rFonts w:ascii="Garamond" w:hAnsi="Garamond"/>
          <w:sz w:val="24"/>
          <w:szCs w:val="24"/>
        </w:rPr>
        <w:t>[</w:t>
      </w:r>
      <w:r w:rsidRPr="00213807">
        <w:rPr>
          <w:rFonts w:ascii="Garamond" w:hAnsi="Garamond"/>
          <w:i/>
          <w:sz w:val="24"/>
          <w:szCs w:val="24"/>
        </w:rPr>
        <w:t>Dharma center name</w:t>
      </w:r>
      <w:r>
        <w:rPr>
          <w:rFonts w:ascii="Garamond" w:hAnsi="Garamond"/>
          <w:sz w:val="24"/>
          <w:szCs w:val="24"/>
        </w:rPr>
        <w:t>]” in the sentence beginning with “Now, we solemnly conduct,”</w:t>
      </w:r>
      <w:r w:rsidRPr="00213807">
        <w:rPr>
          <w:rFonts w:ascii="Garamond" w:hAnsi="Garamond"/>
          <w:sz w:val="24"/>
          <w:szCs w:val="24"/>
        </w:rPr>
        <w:t xml:space="preserve"> you </w:t>
      </w:r>
      <w:r>
        <w:rPr>
          <w:rFonts w:ascii="Garamond" w:hAnsi="Garamond"/>
          <w:sz w:val="24"/>
          <w:szCs w:val="24"/>
        </w:rPr>
        <w:t>may</w:t>
      </w:r>
      <w:r w:rsidRPr="00213807">
        <w:rPr>
          <w:rFonts w:ascii="Garamond" w:hAnsi="Garamond"/>
          <w:sz w:val="24"/>
          <w:szCs w:val="24"/>
        </w:rPr>
        <w:t xml:space="preserve"> add “the [</w:t>
      </w:r>
      <w:r w:rsidRPr="00213807">
        <w:rPr>
          <w:rFonts w:ascii="Garamond" w:hAnsi="Garamond"/>
          <w:i/>
          <w:sz w:val="24"/>
          <w:szCs w:val="24"/>
        </w:rPr>
        <w:t>chapter name</w:t>
      </w:r>
      <w:r w:rsidRPr="00213807">
        <w:rPr>
          <w:rFonts w:ascii="Garamond" w:hAnsi="Garamond"/>
          <w:sz w:val="24"/>
          <w:szCs w:val="24"/>
        </w:rPr>
        <w:t>] Chapter of” or “the [</w:t>
      </w:r>
      <w:r w:rsidRPr="00213807">
        <w:rPr>
          <w:rFonts w:ascii="Garamond" w:hAnsi="Garamond"/>
          <w:i/>
          <w:sz w:val="24"/>
          <w:szCs w:val="24"/>
        </w:rPr>
        <w:t>family name</w:t>
      </w:r>
      <w:r w:rsidRPr="00213807">
        <w:rPr>
          <w:rFonts w:ascii="Garamond" w:hAnsi="Garamond"/>
          <w:sz w:val="24"/>
          <w:szCs w:val="24"/>
        </w:rPr>
        <w:t>] family, of the [</w:t>
      </w:r>
      <w:r w:rsidRPr="00213807">
        <w:rPr>
          <w:rFonts w:ascii="Garamond" w:hAnsi="Garamond"/>
          <w:i/>
          <w:sz w:val="24"/>
          <w:szCs w:val="24"/>
        </w:rPr>
        <w:t>chapter name</w:t>
      </w:r>
      <w:r w:rsidRPr="00213807">
        <w:rPr>
          <w:rFonts w:ascii="Garamond" w:hAnsi="Garamond"/>
          <w:sz w:val="24"/>
          <w:szCs w:val="24"/>
        </w:rPr>
        <w:t>] Chapter of.”</w:t>
      </w:r>
    </w:p>
    <w:p w14:paraId="52D653DE" w14:textId="30679EC8" w:rsidR="003A23C7" w:rsidRDefault="003A23C7" w:rsidP="00707ACA">
      <w:pPr>
        <w:pStyle w:val="a4"/>
        <w:spacing w:line="360" w:lineRule="exact"/>
        <w:ind w:leftChars="0" w:left="567"/>
        <w:jc w:val="left"/>
        <w:rPr>
          <w:rFonts w:ascii="Garamond" w:hAnsi="Garamond"/>
          <w:iCs/>
          <w:sz w:val="24"/>
          <w:szCs w:val="24"/>
        </w:rPr>
      </w:pPr>
      <w:r>
        <w:rPr>
          <w:rFonts w:ascii="Garamond" w:hAnsi="Garamond"/>
          <w:sz w:val="24"/>
          <w:szCs w:val="24"/>
        </w:rPr>
        <w:t>2. In the Invocation abov</w:t>
      </w:r>
      <w:r w:rsidRPr="006905B8">
        <w:rPr>
          <w:rFonts w:ascii="Garamond" w:hAnsi="Garamond"/>
          <w:sz w:val="24"/>
          <w:szCs w:val="24"/>
        </w:rPr>
        <w:t>e, after “[</w:t>
      </w:r>
      <w:r w:rsidRPr="006905B8">
        <w:rPr>
          <w:rFonts w:ascii="Garamond" w:hAnsi="Garamond"/>
          <w:i/>
          <w:sz w:val="24"/>
          <w:szCs w:val="24"/>
        </w:rPr>
        <w:t>Dharma center name</w:t>
      </w:r>
      <w:r>
        <w:rPr>
          <w:rFonts w:ascii="Garamond" w:hAnsi="Garamond"/>
          <w:sz w:val="24"/>
          <w:szCs w:val="24"/>
        </w:rPr>
        <w:t>]</w:t>
      </w:r>
      <w:r w:rsidRPr="006905B8">
        <w:rPr>
          <w:rFonts w:ascii="Garamond" w:hAnsi="Garamond"/>
          <w:sz w:val="24"/>
          <w:szCs w:val="24"/>
        </w:rPr>
        <w:t>”</w:t>
      </w:r>
      <w:r>
        <w:rPr>
          <w:rFonts w:ascii="Garamond" w:hAnsi="Garamond"/>
          <w:sz w:val="24"/>
          <w:szCs w:val="24"/>
        </w:rPr>
        <w:t xml:space="preserve"> in the sentence beginning with “Now, we solemnly conduct,”</w:t>
      </w:r>
      <w:r w:rsidRPr="00213807">
        <w:rPr>
          <w:rFonts w:ascii="Garamond" w:hAnsi="Garamond"/>
          <w:sz w:val="24"/>
          <w:szCs w:val="24"/>
        </w:rPr>
        <w:t xml:space="preserve"> </w:t>
      </w:r>
      <w:r w:rsidRPr="006905B8">
        <w:rPr>
          <w:rFonts w:ascii="Garamond" w:hAnsi="Garamond"/>
          <w:iCs/>
          <w:sz w:val="24"/>
          <w:szCs w:val="24"/>
        </w:rPr>
        <w:t xml:space="preserve">you may </w:t>
      </w:r>
      <w:r w:rsidR="00C31AF4">
        <w:rPr>
          <w:rFonts w:ascii="Garamond" w:hAnsi="Garamond"/>
          <w:iCs/>
          <w:sz w:val="24"/>
          <w:szCs w:val="24"/>
        </w:rPr>
        <w:t xml:space="preserve">add </w:t>
      </w:r>
      <w:r w:rsidR="004368BF">
        <w:rPr>
          <w:rFonts w:ascii="Garamond" w:hAnsi="Garamond"/>
          <w:iCs/>
          <w:sz w:val="24"/>
          <w:szCs w:val="24"/>
        </w:rPr>
        <w:t>to more details</w:t>
      </w:r>
      <w:r w:rsidRPr="006905B8">
        <w:rPr>
          <w:rFonts w:ascii="Garamond" w:hAnsi="Garamond"/>
          <w:iCs/>
          <w:sz w:val="24"/>
          <w:szCs w:val="24"/>
        </w:rPr>
        <w:t>, for example, “[</w:t>
      </w:r>
      <w:r w:rsidRPr="006905B8">
        <w:rPr>
          <w:rFonts w:ascii="Garamond" w:hAnsi="Garamond"/>
          <w:i/>
          <w:iCs/>
          <w:sz w:val="24"/>
          <w:szCs w:val="24"/>
        </w:rPr>
        <w:t>Full name of the supplicant</w:t>
      </w:r>
      <w:r w:rsidRPr="006905B8">
        <w:rPr>
          <w:rFonts w:ascii="Garamond" w:hAnsi="Garamond"/>
          <w:iCs/>
          <w:sz w:val="24"/>
          <w:szCs w:val="24"/>
        </w:rPr>
        <w:t xml:space="preserve">] </w:t>
      </w:r>
      <w:r w:rsidR="004368BF">
        <w:rPr>
          <w:rFonts w:ascii="Garamond" w:hAnsi="Garamond"/>
          <w:iCs/>
          <w:sz w:val="24"/>
          <w:szCs w:val="24"/>
        </w:rPr>
        <w:t xml:space="preserve">reverently </w:t>
      </w:r>
      <w:r w:rsidRPr="006905B8">
        <w:rPr>
          <w:rFonts w:ascii="Garamond" w:hAnsi="Garamond"/>
          <w:iCs/>
          <w:sz w:val="24"/>
          <w:szCs w:val="24"/>
        </w:rPr>
        <w:t>pray</w:t>
      </w:r>
      <w:r>
        <w:rPr>
          <w:rFonts w:ascii="Garamond" w:hAnsi="Garamond"/>
          <w:iCs/>
          <w:sz w:val="24"/>
          <w:szCs w:val="24"/>
        </w:rPr>
        <w:t>s</w:t>
      </w:r>
      <w:r w:rsidRPr="006905B8">
        <w:rPr>
          <w:rFonts w:ascii="Garamond" w:hAnsi="Garamond"/>
          <w:iCs/>
          <w:sz w:val="24"/>
          <w:szCs w:val="24"/>
        </w:rPr>
        <w:t xml:space="preserve"> for </w:t>
      </w:r>
      <w:r w:rsidR="004368BF">
        <w:rPr>
          <w:rFonts w:ascii="Garamond" w:hAnsi="Garamond"/>
          <w:iCs/>
          <w:sz w:val="24"/>
          <w:szCs w:val="24"/>
        </w:rPr>
        <w:t xml:space="preserve">the great success of </w:t>
      </w:r>
      <w:r>
        <w:rPr>
          <w:rFonts w:ascii="Garamond" w:hAnsi="Garamond"/>
          <w:iCs/>
          <w:sz w:val="24"/>
          <w:szCs w:val="24"/>
        </w:rPr>
        <w:t>[</w:t>
      </w:r>
      <w:r w:rsidRPr="005471D0">
        <w:rPr>
          <w:rFonts w:ascii="Garamond" w:hAnsi="Garamond"/>
          <w:i/>
          <w:iCs/>
          <w:sz w:val="24"/>
          <w:szCs w:val="24"/>
        </w:rPr>
        <w:t xml:space="preserve">full </w:t>
      </w:r>
      <w:bookmarkStart w:id="0" w:name="_GoBack"/>
      <w:bookmarkEnd w:id="0"/>
      <w:r w:rsidRPr="005471D0">
        <w:rPr>
          <w:rFonts w:ascii="Garamond" w:hAnsi="Garamond"/>
          <w:i/>
          <w:iCs/>
          <w:sz w:val="24"/>
          <w:szCs w:val="24"/>
        </w:rPr>
        <w:t>formal name of the specific activity</w:t>
      </w:r>
      <w:r>
        <w:rPr>
          <w:rFonts w:ascii="Garamond" w:hAnsi="Garamond"/>
          <w:iCs/>
          <w:sz w:val="24"/>
          <w:szCs w:val="24"/>
        </w:rPr>
        <w:t>] at [</w:t>
      </w:r>
      <w:r w:rsidRPr="005471D0">
        <w:rPr>
          <w:rFonts w:ascii="Garamond" w:hAnsi="Garamond"/>
          <w:i/>
          <w:iCs/>
          <w:sz w:val="24"/>
          <w:szCs w:val="24"/>
        </w:rPr>
        <w:t>place</w:t>
      </w:r>
      <w:r>
        <w:rPr>
          <w:rFonts w:ascii="Garamond" w:hAnsi="Garamond"/>
          <w:iCs/>
          <w:sz w:val="24"/>
          <w:szCs w:val="24"/>
        </w:rPr>
        <w:t xml:space="preserve"> </w:t>
      </w:r>
      <w:r w:rsidRPr="005471D0">
        <w:rPr>
          <w:rFonts w:ascii="Garamond" w:hAnsi="Garamond"/>
          <w:i/>
          <w:iCs/>
          <w:sz w:val="24"/>
          <w:szCs w:val="24"/>
        </w:rPr>
        <w:t>name</w:t>
      </w:r>
      <w:r w:rsidR="004368BF">
        <w:rPr>
          <w:rFonts w:ascii="Garamond" w:hAnsi="Garamond"/>
          <w:i/>
          <w:iCs/>
          <w:sz w:val="24"/>
          <w:szCs w:val="24"/>
        </w:rPr>
        <w:t xml:space="preserve"> and location</w:t>
      </w:r>
      <w:r>
        <w:rPr>
          <w:rFonts w:ascii="Garamond" w:hAnsi="Garamond"/>
          <w:iCs/>
          <w:sz w:val="24"/>
          <w:szCs w:val="24"/>
        </w:rPr>
        <w:t>] on [</w:t>
      </w:r>
      <w:r w:rsidRPr="005471D0">
        <w:rPr>
          <w:rFonts w:ascii="Garamond" w:hAnsi="Garamond"/>
          <w:i/>
          <w:iCs/>
          <w:sz w:val="24"/>
          <w:szCs w:val="24"/>
        </w:rPr>
        <w:t>date</w:t>
      </w:r>
      <w:r>
        <w:rPr>
          <w:rFonts w:ascii="Garamond" w:hAnsi="Garamond"/>
          <w:i/>
          <w:iCs/>
          <w:sz w:val="24"/>
          <w:szCs w:val="24"/>
        </w:rPr>
        <w:t xml:space="preserve"> or specific occasion</w:t>
      </w:r>
      <w:r w:rsidRPr="006905B8">
        <w:rPr>
          <w:rFonts w:ascii="Garamond" w:hAnsi="Garamond"/>
          <w:iCs/>
          <w:sz w:val="24"/>
          <w:szCs w:val="24"/>
        </w:rPr>
        <w:t>].”</w:t>
      </w:r>
    </w:p>
    <w:p w14:paraId="13054E59" w14:textId="6B4288B2" w:rsidR="00C1428F" w:rsidRDefault="00C1428F" w:rsidP="00707ACA">
      <w:pPr>
        <w:pStyle w:val="a4"/>
        <w:spacing w:line="360" w:lineRule="exact"/>
        <w:ind w:leftChars="0" w:left="567"/>
        <w:jc w:val="left"/>
        <w:rPr>
          <w:rFonts w:ascii="Garamond" w:hAnsi="Garamond"/>
          <w:iCs/>
          <w:sz w:val="24"/>
          <w:szCs w:val="24"/>
        </w:rPr>
      </w:pPr>
      <w:r>
        <w:rPr>
          <w:rFonts w:ascii="Garamond" w:hAnsi="Garamond" w:hint="eastAsia"/>
          <w:iCs/>
          <w:sz w:val="24"/>
          <w:szCs w:val="24"/>
        </w:rPr>
        <w:t>3</w:t>
      </w:r>
      <w:r>
        <w:rPr>
          <w:rFonts w:ascii="Garamond" w:hAnsi="Garamond"/>
          <w:iCs/>
          <w:sz w:val="24"/>
          <w:szCs w:val="24"/>
        </w:rPr>
        <w:t xml:space="preserve">. </w:t>
      </w:r>
      <w:r w:rsidR="0021504D" w:rsidRPr="00F853D4">
        <w:rPr>
          <w:rFonts w:ascii="Garamond" w:hAnsi="Garamond"/>
          <w:color w:val="000000"/>
          <w:sz w:val="24"/>
          <w:szCs w:val="24"/>
        </w:rPr>
        <w:t xml:space="preserve">As an alternative to reciting the entire </w:t>
      </w:r>
      <w:proofErr w:type="spellStart"/>
      <w:r w:rsidR="0021504D" w:rsidRPr="00F853D4">
        <w:rPr>
          <w:rFonts w:ascii="Garamond" w:hAnsi="Garamond"/>
          <w:color w:val="000000"/>
          <w:sz w:val="24"/>
          <w:szCs w:val="24"/>
        </w:rPr>
        <w:t>Kyoten</w:t>
      </w:r>
      <w:proofErr w:type="spellEnd"/>
      <w:r w:rsidR="0021504D" w:rsidRPr="00F853D4">
        <w:rPr>
          <w:rFonts w:ascii="Garamond" w:hAnsi="Garamond"/>
          <w:color w:val="000000"/>
          <w:sz w:val="24"/>
          <w:szCs w:val="24"/>
        </w:rPr>
        <w:t xml:space="preserve">, appropriate chapters from the </w:t>
      </w:r>
      <w:proofErr w:type="spellStart"/>
      <w:r w:rsidR="0021504D" w:rsidRPr="00F853D4">
        <w:rPr>
          <w:rFonts w:ascii="Garamond" w:hAnsi="Garamond"/>
          <w:color w:val="000000"/>
          <w:sz w:val="24"/>
          <w:szCs w:val="24"/>
        </w:rPr>
        <w:t>Kyoten</w:t>
      </w:r>
      <w:proofErr w:type="spellEnd"/>
      <w:r w:rsidR="0021504D" w:rsidRPr="00F853D4">
        <w:rPr>
          <w:rFonts w:ascii="Garamond" w:hAnsi="Garamond"/>
          <w:color w:val="000000"/>
          <w:sz w:val="24"/>
          <w:szCs w:val="24"/>
        </w:rPr>
        <w:t xml:space="preserve"> can be recited. Additionally, appropriate chapters from the Threefold Lotus Sutra and/or </w:t>
      </w:r>
      <w:proofErr w:type="spellStart"/>
      <w:r w:rsidR="0021504D" w:rsidRPr="00F853D4">
        <w:rPr>
          <w:rFonts w:ascii="Garamond" w:hAnsi="Garamond"/>
          <w:color w:val="000000"/>
          <w:sz w:val="24"/>
          <w:szCs w:val="24"/>
        </w:rPr>
        <w:t>dharanis</w:t>
      </w:r>
      <w:proofErr w:type="spellEnd"/>
      <w:r w:rsidR="0021504D" w:rsidRPr="00F853D4">
        <w:rPr>
          <w:rFonts w:ascii="Garamond" w:hAnsi="Garamond"/>
          <w:color w:val="000000"/>
          <w:sz w:val="24"/>
          <w:szCs w:val="24"/>
        </w:rPr>
        <w:t xml:space="preserve"> from the </w:t>
      </w:r>
      <w:proofErr w:type="spellStart"/>
      <w:r w:rsidR="0021504D" w:rsidRPr="00F853D4">
        <w:rPr>
          <w:rFonts w:ascii="Garamond" w:hAnsi="Garamond"/>
          <w:color w:val="000000"/>
          <w:sz w:val="24"/>
          <w:szCs w:val="24"/>
        </w:rPr>
        <w:t>Kyoten</w:t>
      </w:r>
      <w:proofErr w:type="spellEnd"/>
      <w:r w:rsidR="0021504D" w:rsidRPr="00F853D4">
        <w:rPr>
          <w:rFonts w:ascii="Garamond" w:hAnsi="Garamond"/>
          <w:color w:val="000000"/>
          <w:sz w:val="24"/>
          <w:szCs w:val="24"/>
        </w:rPr>
        <w:t xml:space="preserve"> can be included.</w:t>
      </w:r>
    </w:p>
    <w:p w14:paraId="7774D613" w14:textId="071C7F6E" w:rsidR="004368BF" w:rsidRDefault="00C1428F" w:rsidP="00707ACA">
      <w:pPr>
        <w:pStyle w:val="a4"/>
        <w:spacing w:line="360" w:lineRule="exact"/>
        <w:ind w:leftChars="0" w:left="567"/>
        <w:jc w:val="left"/>
        <w:rPr>
          <w:rFonts w:ascii="Garamond" w:hAnsi="Garamond"/>
          <w:sz w:val="24"/>
          <w:szCs w:val="24"/>
        </w:rPr>
      </w:pPr>
      <w:r>
        <w:rPr>
          <w:rFonts w:ascii="Garamond" w:hAnsi="Garamond"/>
          <w:iCs/>
          <w:sz w:val="24"/>
          <w:szCs w:val="24"/>
        </w:rPr>
        <w:t>4</w:t>
      </w:r>
      <w:r w:rsidR="004368BF">
        <w:rPr>
          <w:rFonts w:ascii="Garamond" w:hAnsi="Garamond"/>
          <w:iCs/>
          <w:sz w:val="24"/>
          <w:szCs w:val="24"/>
        </w:rPr>
        <w:t xml:space="preserve">. In the Transfer of Merit </w:t>
      </w:r>
      <w:r w:rsidR="004368BF">
        <w:rPr>
          <w:rFonts w:ascii="Garamond" w:hAnsi="Garamond"/>
          <w:sz w:val="24"/>
          <w:szCs w:val="24"/>
        </w:rPr>
        <w:t>a</w:t>
      </w:r>
      <w:r w:rsidR="004368BF" w:rsidRPr="00213807">
        <w:rPr>
          <w:rFonts w:ascii="Garamond" w:hAnsi="Garamond"/>
          <w:sz w:val="24"/>
          <w:szCs w:val="24"/>
        </w:rPr>
        <w:t xml:space="preserve">bove, before </w:t>
      </w:r>
      <w:r w:rsidR="004368BF">
        <w:rPr>
          <w:rFonts w:ascii="Garamond" w:hAnsi="Garamond"/>
          <w:sz w:val="24"/>
          <w:szCs w:val="24"/>
        </w:rPr>
        <w:t>“</w:t>
      </w:r>
      <w:r w:rsidR="004368BF" w:rsidRPr="00213807">
        <w:rPr>
          <w:rFonts w:ascii="Garamond" w:hAnsi="Garamond"/>
          <w:sz w:val="24"/>
          <w:szCs w:val="24"/>
        </w:rPr>
        <w:t>[</w:t>
      </w:r>
      <w:r w:rsidR="004368BF" w:rsidRPr="00213807">
        <w:rPr>
          <w:rFonts w:ascii="Garamond" w:hAnsi="Garamond"/>
          <w:i/>
          <w:sz w:val="24"/>
          <w:szCs w:val="24"/>
        </w:rPr>
        <w:t>Dharma center name</w:t>
      </w:r>
      <w:r w:rsidR="004368BF">
        <w:rPr>
          <w:rFonts w:ascii="Garamond" w:hAnsi="Garamond"/>
          <w:sz w:val="24"/>
          <w:szCs w:val="24"/>
        </w:rPr>
        <w:t xml:space="preserve">]” in the sentence beginning with “Now, on this occasion of,” </w:t>
      </w:r>
      <w:r w:rsidR="004368BF" w:rsidRPr="00213807">
        <w:rPr>
          <w:rFonts w:ascii="Garamond" w:hAnsi="Garamond"/>
          <w:sz w:val="24"/>
          <w:szCs w:val="24"/>
        </w:rPr>
        <w:t xml:space="preserve">you </w:t>
      </w:r>
      <w:r w:rsidR="004368BF">
        <w:rPr>
          <w:rFonts w:ascii="Garamond" w:hAnsi="Garamond"/>
          <w:sz w:val="24"/>
          <w:szCs w:val="24"/>
        </w:rPr>
        <w:t>may</w:t>
      </w:r>
      <w:r w:rsidR="004368BF" w:rsidRPr="00213807">
        <w:rPr>
          <w:rFonts w:ascii="Garamond" w:hAnsi="Garamond"/>
          <w:sz w:val="24"/>
          <w:szCs w:val="24"/>
        </w:rPr>
        <w:t xml:space="preserve"> add “the [</w:t>
      </w:r>
      <w:r w:rsidR="004368BF" w:rsidRPr="00213807">
        <w:rPr>
          <w:rFonts w:ascii="Garamond" w:hAnsi="Garamond"/>
          <w:i/>
          <w:sz w:val="24"/>
          <w:szCs w:val="24"/>
        </w:rPr>
        <w:t>chapter name</w:t>
      </w:r>
      <w:r w:rsidR="004368BF" w:rsidRPr="00213807">
        <w:rPr>
          <w:rFonts w:ascii="Garamond" w:hAnsi="Garamond"/>
          <w:sz w:val="24"/>
          <w:szCs w:val="24"/>
        </w:rPr>
        <w:t>] Chapter of” or “the [</w:t>
      </w:r>
      <w:r w:rsidR="004368BF" w:rsidRPr="00213807">
        <w:rPr>
          <w:rFonts w:ascii="Garamond" w:hAnsi="Garamond"/>
          <w:i/>
          <w:sz w:val="24"/>
          <w:szCs w:val="24"/>
        </w:rPr>
        <w:t>family name</w:t>
      </w:r>
      <w:r w:rsidR="004368BF" w:rsidRPr="00213807">
        <w:rPr>
          <w:rFonts w:ascii="Garamond" w:hAnsi="Garamond"/>
          <w:sz w:val="24"/>
          <w:szCs w:val="24"/>
        </w:rPr>
        <w:t>] family, of the [</w:t>
      </w:r>
      <w:r w:rsidR="004368BF" w:rsidRPr="00213807">
        <w:rPr>
          <w:rFonts w:ascii="Garamond" w:hAnsi="Garamond"/>
          <w:i/>
          <w:sz w:val="24"/>
          <w:szCs w:val="24"/>
        </w:rPr>
        <w:t>chapter name</w:t>
      </w:r>
      <w:r w:rsidR="004368BF" w:rsidRPr="00213807">
        <w:rPr>
          <w:rFonts w:ascii="Garamond" w:hAnsi="Garamond"/>
          <w:sz w:val="24"/>
          <w:szCs w:val="24"/>
        </w:rPr>
        <w:t>] Chapter of.”</w:t>
      </w:r>
    </w:p>
    <w:p w14:paraId="22611B71" w14:textId="653F6E8F" w:rsidR="004368BF" w:rsidRPr="004368BF" w:rsidRDefault="004368BF" w:rsidP="003A23C7">
      <w:pPr>
        <w:pStyle w:val="a4"/>
        <w:spacing w:line="360" w:lineRule="exact"/>
        <w:ind w:leftChars="0" w:left="644"/>
        <w:jc w:val="left"/>
        <w:rPr>
          <w:rFonts w:ascii="Garamond" w:hAnsi="Garamond"/>
          <w:b/>
          <w:sz w:val="24"/>
          <w:szCs w:val="24"/>
        </w:rPr>
      </w:pPr>
    </w:p>
    <w:p w14:paraId="7CDE8E4F" w14:textId="77777777" w:rsidR="003A23C7" w:rsidRPr="003A23C7" w:rsidRDefault="003A23C7" w:rsidP="003A23C7">
      <w:pPr>
        <w:pStyle w:val="a"/>
        <w:numPr>
          <w:ilvl w:val="0"/>
          <w:numId w:val="0"/>
        </w:numPr>
        <w:ind w:left="284"/>
        <w:jc w:val="left"/>
        <w:rPr>
          <w:b/>
        </w:rPr>
      </w:pPr>
    </w:p>
    <w:sectPr w:rsidR="003A23C7" w:rsidRPr="003A23C7" w:rsidSect="006D3622">
      <w:footerReference w:type="default" r:id="rId7"/>
      <w:pgSz w:w="12242" w:h="15842" w:code="1"/>
      <w:pgMar w:top="1418" w:right="1418" w:bottom="1418" w:left="1418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AF9975E" w16cex:dateUtc="2024-11-02T04:45:00Z"/>
  <w16cex:commentExtensible w16cex:durableId="34BAB4CB" w16cex:dateUtc="2024-11-12T04:19:00Z"/>
  <w16cex:commentExtensible w16cex:durableId="5958FF8D" w16cex:dateUtc="2024-11-12T04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2D79EE9" w16cid:durableId="5BE01089"/>
  <w16cid:commentId w16cid:paraId="216AD4CB" w16cid:durableId="7AF9975E"/>
  <w16cid:commentId w16cid:paraId="132123A5" w16cid:durableId="2565F268"/>
  <w16cid:commentId w16cid:paraId="39940371" w16cid:durableId="34BAB4CB"/>
  <w16cid:commentId w16cid:paraId="4811BF22" w16cid:durableId="3BBF28C3"/>
  <w16cid:commentId w16cid:paraId="0F6A3FA5" w16cid:durableId="5958FF8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2F148C" w14:textId="77777777" w:rsidR="00AB7C5C" w:rsidRDefault="00AB7C5C" w:rsidP="006D3622">
      <w:r>
        <w:separator/>
      </w:r>
    </w:p>
  </w:endnote>
  <w:endnote w:type="continuationSeparator" w:id="0">
    <w:p w14:paraId="13571737" w14:textId="77777777" w:rsidR="00AB7C5C" w:rsidRDefault="00AB7C5C" w:rsidP="006D3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4DD13" w14:textId="339497EB" w:rsidR="00493232" w:rsidRPr="00493232" w:rsidRDefault="00493232" w:rsidP="00493232">
    <w:pPr>
      <w:pStyle w:val="af1"/>
      <w:ind w:firstLine="840"/>
      <w:rPr>
        <w:rFonts w:ascii="Garamond" w:hAnsi="Garamond"/>
        <w:sz w:val="20"/>
        <w:szCs w:val="20"/>
      </w:rPr>
    </w:pPr>
    <w:r>
      <w:rPr>
        <w:rFonts w:ascii="Garamond" w:hAnsi="Garamond"/>
        <w:kern w:val="0"/>
        <w:sz w:val="20"/>
        <w:szCs w:val="20"/>
      </w:rPr>
      <w:t>Ritual Texts</w:t>
    </w:r>
    <w:r>
      <w:rPr>
        <w:rFonts w:ascii="Garamond" w:hAnsi="Garamond" w:hint="eastAsia"/>
        <w:kern w:val="0"/>
        <w:sz w:val="20"/>
        <w:szCs w:val="20"/>
      </w:rPr>
      <w:t xml:space="preserve"> 6.1</w:t>
    </w:r>
    <w:r w:rsidRPr="00493232">
      <w:rPr>
        <w:rFonts w:ascii="Garamond" w:hAnsi="Garamond"/>
        <w:sz w:val="20"/>
        <w:szCs w:val="20"/>
      </w:rPr>
      <w:ptab w:relativeTo="margin" w:alignment="center" w:leader="none"/>
    </w:r>
    <w:r w:rsidRPr="00493232">
      <w:rPr>
        <w:rFonts w:ascii="Garamond" w:hAnsi="Garamond"/>
        <w:sz w:val="20"/>
        <w:szCs w:val="20"/>
      </w:rPr>
      <w:ptab w:relativeTo="margin" w:alignment="right" w:leader="none"/>
    </w:r>
    <w:r>
      <w:rPr>
        <w:rFonts w:ascii="Garamond" w:hAnsi="Garamond"/>
        <w:sz w:val="20"/>
        <w:szCs w:val="20"/>
      </w:rPr>
      <w:t>2025 Edition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68F6DD" w14:textId="77777777" w:rsidR="00AB7C5C" w:rsidRDefault="00AB7C5C" w:rsidP="006D3622">
      <w:r>
        <w:separator/>
      </w:r>
    </w:p>
  </w:footnote>
  <w:footnote w:type="continuationSeparator" w:id="0">
    <w:p w14:paraId="1D97209E" w14:textId="77777777" w:rsidR="00AB7C5C" w:rsidRDefault="00AB7C5C" w:rsidP="006D36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062E2"/>
    <w:multiLevelType w:val="hybridMultilevel"/>
    <w:tmpl w:val="066E223C"/>
    <w:lvl w:ilvl="0" w:tplc="7B26FB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3A4B11C9"/>
    <w:multiLevelType w:val="hybridMultilevel"/>
    <w:tmpl w:val="EFA67AF6"/>
    <w:lvl w:ilvl="0" w:tplc="E7F08892">
      <w:start w:val="1"/>
      <w:numFmt w:val="bullet"/>
      <w:pStyle w:val="a"/>
      <w:lvlText w:val="○"/>
      <w:lvlJc w:val="left"/>
      <w:pPr>
        <w:ind w:left="420" w:hanging="420"/>
      </w:pPr>
      <w:rPr>
        <w:rFonts w:ascii="Garamond" w:hAnsi="Garamond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3B62EDF"/>
    <w:multiLevelType w:val="hybridMultilevel"/>
    <w:tmpl w:val="E59A058C"/>
    <w:lvl w:ilvl="0" w:tplc="20AA7CC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" w15:restartNumberingAfterBreak="0">
    <w:nsid w:val="6AC31834"/>
    <w:multiLevelType w:val="hybridMultilevel"/>
    <w:tmpl w:val="C1EAB702"/>
    <w:lvl w:ilvl="0" w:tplc="70746E72">
      <w:start w:val="1"/>
      <w:numFmt w:val="bullet"/>
      <w:lvlText w:val="○"/>
      <w:lvlJc w:val="left"/>
      <w:pPr>
        <w:ind w:left="420" w:hanging="42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1370A6E"/>
    <w:multiLevelType w:val="hybridMultilevel"/>
    <w:tmpl w:val="3D2E760E"/>
    <w:lvl w:ilvl="0" w:tplc="7F14C5A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1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939"/>
    <w:rsid w:val="00006C9D"/>
    <w:rsid w:val="00026961"/>
    <w:rsid w:val="0003778C"/>
    <w:rsid w:val="000555A3"/>
    <w:rsid w:val="00074029"/>
    <w:rsid w:val="000E3124"/>
    <w:rsid w:val="00113CA0"/>
    <w:rsid w:val="00132194"/>
    <w:rsid w:val="00135420"/>
    <w:rsid w:val="001B2CC8"/>
    <w:rsid w:val="002065AA"/>
    <w:rsid w:val="00213807"/>
    <w:rsid w:val="0021504D"/>
    <w:rsid w:val="0023633C"/>
    <w:rsid w:val="00256A91"/>
    <w:rsid w:val="00264515"/>
    <w:rsid w:val="002A1863"/>
    <w:rsid w:val="002A7673"/>
    <w:rsid w:val="002C05A2"/>
    <w:rsid w:val="002D21A0"/>
    <w:rsid w:val="002D4D64"/>
    <w:rsid w:val="003102A8"/>
    <w:rsid w:val="00332B77"/>
    <w:rsid w:val="003644A5"/>
    <w:rsid w:val="003733F8"/>
    <w:rsid w:val="003A23C7"/>
    <w:rsid w:val="004368BF"/>
    <w:rsid w:val="0044134C"/>
    <w:rsid w:val="00461AF6"/>
    <w:rsid w:val="00477310"/>
    <w:rsid w:val="00493232"/>
    <w:rsid w:val="004F6B53"/>
    <w:rsid w:val="005471D0"/>
    <w:rsid w:val="005570D8"/>
    <w:rsid w:val="00560B1D"/>
    <w:rsid w:val="00630D02"/>
    <w:rsid w:val="006545D3"/>
    <w:rsid w:val="006905B8"/>
    <w:rsid w:val="006A4300"/>
    <w:rsid w:val="006A5020"/>
    <w:rsid w:val="006D3622"/>
    <w:rsid w:val="00707ACA"/>
    <w:rsid w:val="007819FD"/>
    <w:rsid w:val="007A3023"/>
    <w:rsid w:val="00806493"/>
    <w:rsid w:val="00831CB3"/>
    <w:rsid w:val="008436D1"/>
    <w:rsid w:val="00885332"/>
    <w:rsid w:val="008976C9"/>
    <w:rsid w:val="008E36DB"/>
    <w:rsid w:val="00924939"/>
    <w:rsid w:val="0095427C"/>
    <w:rsid w:val="0096157D"/>
    <w:rsid w:val="009A0D21"/>
    <w:rsid w:val="009B78B9"/>
    <w:rsid w:val="009E1101"/>
    <w:rsid w:val="00A05A6A"/>
    <w:rsid w:val="00A17D99"/>
    <w:rsid w:val="00A27D82"/>
    <w:rsid w:val="00AB0C6B"/>
    <w:rsid w:val="00AB7C5C"/>
    <w:rsid w:val="00AE731A"/>
    <w:rsid w:val="00AF200A"/>
    <w:rsid w:val="00AF4047"/>
    <w:rsid w:val="00B26F97"/>
    <w:rsid w:val="00B67445"/>
    <w:rsid w:val="00BB2A66"/>
    <w:rsid w:val="00C11159"/>
    <w:rsid w:val="00C1428F"/>
    <w:rsid w:val="00C31AF4"/>
    <w:rsid w:val="00C624E5"/>
    <w:rsid w:val="00CA137B"/>
    <w:rsid w:val="00CA5B01"/>
    <w:rsid w:val="00D05EA5"/>
    <w:rsid w:val="00D40214"/>
    <w:rsid w:val="00D85305"/>
    <w:rsid w:val="00D860FE"/>
    <w:rsid w:val="00DC2E30"/>
    <w:rsid w:val="00E13717"/>
    <w:rsid w:val="00E1592D"/>
    <w:rsid w:val="00E723CD"/>
    <w:rsid w:val="00E85F9F"/>
    <w:rsid w:val="00ED316C"/>
    <w:rsid w:val="00F045DB"/>
    <w:rsid w:val="00F814F0"/>
    <w:rsid w:val="00F853D4"/>
    <w:rsid w:val="00FA4875"/>
    <w:rsid w:val="00FA7B46"/>
    <w:rsid w:val="00FB5170"/>
    <w:rsid w:val="00FC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57975C"/>
  <w15:chartTrackingRefBased/>
  <w15:docId w15:val="{A747413B-0FB5-4371-95E7-2B4BB0A9C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924939"/>
    <w:pPr>
      <w:ind w:leftChars="400" w:left="840"/>
    </w:pPr>
  </w:style>
  <w:style w:type="paragraph" w:customStyle="1" w:styleId="a6">
    <w:name w:val="見出し"/>
    <w:basedOn w:val="a0"/>
    <w:link w:val="a7"/>
    <w:qFormat/>
    <w:rsid w:val="00924939"/>
    <w:pPr>
      <w:spacing w:line="360" w:lineRule="exact"/>
      <w:jc w:val="center"/>
    </w:pPr>
    <w:rPr>
      <w:rFonts w:ascii="Garamond" w:hAnsi="Garamond"/>
      <w:b/>
      <w:bCs/>
      <w:sz w:val="28"/>
      <w:szCs w:val="28"/>
    </w:rPr>
  </w:style>
  <w:style w:type="paragraph" w:customStyle="1" w:styleId="a">
    <w:name w:val="本文（段落）"/>
    <w:basedOn w:val="a4"/>
    <w:link w:val="a8"/>
    <w:qFormat/>
    <w:rsid w:val="00924939"/>
    <w:pPr>
      <w:numPr>
        <w:numId w:val="6"/>
      </w:numPr>
      <w:spacing w:line="360" w:lineRule="exact"/>
      <w:ind w:leftChars="0" w:left="0"/>
    </w:pPr>
    <w:rPr>
      <w:rFonts w:ascii="Garamond" w:hAnsi="Garamond"/>
      <w:sz w:val="22"/>
    </w:rPr>
  </w:style>
  <w:style w:type="character" w:customStyle="1" w:styleId="a7">
    <w:name w:val="見出し (文字)"/>
    <w:basedOn w:val="a1"/>
    <w:link w:val="a6"/>
    <w:rsid w:val="00924939"/>
    <w:rPr>
      <w:rFonts w:ascii="Garamond" w:hAnsi="Garamond"/>
      <w:b/>
      <w:bCs/>
      <w:sz w:val="28"/>
      <w:szCs w:val="28"/>
    </w:rPr>
  </w:style>
  <w:style w:type="paragraph" w:customStyle="1" w:styleId="a9">
    <w:name w:val="本文１"/>
    <w:basedOn w:val="a4"/>
    <w:link w:val="aa"/>
    <w:qFormat/>
    <w:rsid w:val="00924939"/>
    <w:pPr>
      <w:spacing w:line="360" w:lineRule="exact"/>
      <w:ind w:leftChars="136" w:left="631" w:hangingChars="157" w:hanging="345"/>
    </w:pPr>
    <w:rPr>
      <w:rFonts w:ascii="Garamond" w:hAnsi="Garamond"/>
      <w:sz w:val="22"/>
    </w:rPr>
  </w:style>
  <w:style w:type="character" w:customStyle="1" w:styleId="a5">
    <w:name w:val="リスト段落 (文字)"/>
    <w:basedOn w:val="a1"/>
    <w:link w:val="a4"/>
    <w:uiPriority w:val="34"/>
    <w:rsid w:val="00924939"/>
  </w:style>
  <w:style w:type="character" w:customStyle="1" w:styleId="a8">
    <w:name w:val="本文（段落） (文字)"/>
    <w:basedOn w:val="a5"/>
    <w:link w:val="a"/>
    <w:rsid w:val="00924939"/>
    <w:rPr>
      <w:rFonts w:ascii="Garamond" w:hAnsi="Garamond"/>
      <w:sz w:val="22"/>
    </w:rPr>
  </w:style>
  <w:style w:type="paragraph" w:customStyle="1" w:styleId="ab">
    <w:name w:val="本文２"/>
    <w:basedOn w:val="a4"/>
    <w:link w:val="ac"/>
    <w:qFormat/>
    <w:rsid w:val="00924939"/>
    <w:pPr>
      <w:spacing w:line="360" w:lineRule="exact"/>
      <w:ind w:leftChars="0" w:left="284"/>
    </w:pPr>
    <w:rPr>
      <w:rFonts w:ascii="Garamond" w:hAnsi="Garamond"/>
      <w:sz w:val="22"/>
    </w:rPr>
  </w:style>
  <w:style w:type="character" w:customStyle="1" w:styleId="aa">
    <w:name w:val="本文１ (文字)"/>
    <w:basedOn w:val="a5"/>
    <w:link w:val="a9"/>
    <w:rsid w:val="00924939"/>
    <w:rPr>
      <w:rFonts w:ascii="Garamond" w:hAnsi="Garamond"/>
      <w:sz w:val="22"/>
    </w:rPr>
  </w:style>
  <w:style w:type="paragraph" w:customStyle="1" w:styleId="ad">
    <w:name w:val="本文（指示）"/>
    <w:basedOn w:val="a0"/>
    <w:link w:val="ae"/>
    <w:qFormat/>
    <w:rsid w:val="00924939"/>
    <w:pPr>
      <w:spacing w:line="360" w:lineRule="exact"/>
      <w:jc w:val="right"/>
    </w:pPr>
    <w:rPr>
      <w:rFonts w:ascii="Garamond" w:hAnsi="Garamond"/>
      <w:i/>
      <w:iCs/>
      <w:sz w:val="22"/>
    </w:rPr>
  </w:style>
  <w:style w:type="character" w:customStyle="1" w:styleId="ac">
    <w:name w:val="本文２ (文字)"/>
    <w:basedOn w:val="a5"/>
    <w:link w:val="ab"/>
    <w:rsid w:val="00924939"/>
    <w:rPr>
      <w:rFonts w:ascii="Garamond" w:hAnsi="Garamond"/>
      <w:sz w:val="22"/>
    </w:rPr>
  </w:style>
  <w:style w:type="character" w:customStyle="1" w:styleId="ae">
    <w:name w:val="本文（指示） (文字)"/>
    <w:basedOn w:val="a1"/>
    <w:link w:val="ad"/>
    <w:rsid w:val="00924939"/>
    <w:rPr>
      <w:rFonts w:ascii="Garamond" w:hAnsi="Garamond"/>
      <w:i/>
      <w:iCs/>
      <w:sz w:val="22"/>
    </w:rPr>
  </w:style>
  <w:style w:type="paragraph" w:styleId="af">
    <w:name w:val="header"/>
    <w:basedOn w:val="a0"/>
    <w:link w:val="af0"/>
    <w:uiPriority w:val="99"/>
    <w:unhideWhenUsed/>
    <w:rsid w:val="006D362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1"/>
    <w:link w:val="af"/>
    <w:uiPriority w:val="99"/>
    <w:rsid w:val="006D3622"/>
  </w:style>
  <w:style w:type="paragraph" w:styleId="af1">
    <w:name w:val="footer"/>
    <w:basedOn w:val="a0"/>
    <w:link w:val="af2"/>
    <w:uiPriority w:val="99"/>
    <w:unhideWhenUsed/>
    <w:rsid w:val="006D3622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1"/>
    <w:link w:val="af1"/>
    <w:uiPriority w:val="99"/>
    <w:rsid w:val="006D3622"/>
  </w:style>
  <w:style w:type="character" w:styleId="af3">
    <w:name w:val="annotation reference"/>
    <w:basedOn w:val="a1"/>
    <w:uiPriority w:val="99"/>
    <w:semiHidden/>
    <w:unhideWhenUsed/>
    <w:rsid w:val="005471D0"/>
    <w:rPr>
      <w:sz w:val="18"/>
      <w:szCs w:val="18"/>
    </w:rPr>
  </w:style>
  <w:style w:type="paragraph" w:styleId="af4">
    <w:name w:val="annotation text"/>
    <w:basedOn w:val="a0"/>
    <w:link w:val="af5"/>
    <w:uiPriority w:val="99"/>
    <w:semiHidden/>
    <w:unhideWhenUsed/>
    <w:rsid w:val="005471D0"/>
    <w:pPr>
      <w:jc w:val="left"/>
    </w:pPr>
  </w:style>
  <w:style w:type="character" w:customStyle="1" w:styleId="af5">
    <w:name w:val="コメント文字列 (文字)"/>
    <w:basedOn w:val="a1"/>
    <w:link w:val="af4"/>
    <w:uiPriority w:val="99"/>
    <w:semiHidden/>
    <w:rsid w:val="005471D0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471D0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5471D0"/>
    <w:rPr>
      <w:b/>
      <w:bCs/>
    </w:rPr>
  </w:style>
  <w:style w:type="paragraph" w:styleId="af8">
    <w:name w:val="Balloon Text"/>
    <w:basedOn w:val="a0"/>
    <w:link w:val="af9"/>
    <w:uiPriority w:val="99"/>
    <w:semiHidden/>
    <w:unhideWhenUsed/>
    <w:rsid w:val="005471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1"/>
    <w:link w:val="af8"/>
    <w:uiPriority w:val="99"/>
    <w:semiHidden/>
    <w:rsid w:val="005471D0"/>
    <w:rPr>
      <w:rFonts w:asciiTheme="majorHAnsi" w:eastAsiaTheme="majorEastAsia" w:hAnsiTheme="majorHAnsi" w:cstheme="majorBidi"/>
      <w:sz w:val="18"/>
      <w:szCs w:val="18"/>
    </w:rPr>
  </w:style>
  <w:style w:type="paragraph" w:styleId="afa">
    <w:name w:val="Revision"/>
    <w:hidden/>
    <w:uiPriority w:val="99"/>
    <w:semiHidden/>
    <w:rsid w:val="00AF40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kanao eriko</dc:creator>
  <cp:keywords/>
  <dc:description/>
  <cp:lastModifiedBy>3611 吉田 晃一郎</cp:lastModifiedBy>
  <cp:revision>43</cp:revision>
  <dcterms:created xsi:type="dcterms:W3CDTF">2023-10-02T01:35:00Z</dcterms:created>
  <dcterms:modified xsi:type="dcterms:W3CDTF">2025-03-06T02:47:00Z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3883072c62f7a570798b6bbfa5bfef29d788e939170456126bcdee7b5c86ace8</vt:lpwstr>
  </property>
</Properties>
</file>